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9" w:rsidRPr="004662B9" w:rsidRDefault="004662B9" w:rsidP="00261306">
      <w:pPr>
        <w:spacing w:line="360" w:lineRule="auto"/>
        <w:jc w:val="center"/>
        <w:outlineLvl w:val="0"/>
        <w:rPr>
          <w:b/>
        </w:rPr>
      </w:pPr>
      <w:bookmarkStart w:id="0" w:name="_GoBack"/>
      <w:r w:rsidRPr="004662B9">
        <w:rPr>
          <w:b/>
        </w:rPr>
        <w:t xml:space="preserve">BAZA PROMOTORÓW SZKOŁY DOKTORSKIEJ W ZUT </w:t>
      </w:r>
      <w:bookmarkEnd w:id="0"/>
      <w:r w:rsidRPr="004662B9">
        <w:rPr>
          <w:b/>
        </w:rPr>
        <w:t>W SZCZECINIE</w:t>
      </w:r>
    </w:p>
    <w:p w:rsidR="004662B9" w:rsidRPr="006968BF" w:rsidRDefault="004662B9" w:rsidP="006968BF">
      <w:pPr>
        <w:spacing w:after="0" w:line="360" w:lineRule="auto"/>
        <w:rPr>
          <w:b/>
        </w:rPr>
      </w:pPr>
      <w:r w:rsidRPr="006968BF">
        <w:rPr>
          <w:b/>
        </w:rPr>
        <w:t>Tytuł/stopień</w:t>
      </w:r>
      <w:r w:rsidRPr="006968BF">
        <w:rPr>
          <w:b/>
        </w:rPr>
        <w:tab/>
      </w:r>
    </w:p>
    <w:p w:rsidR="004662B9" w:rsidRDefault="004662B9" w:rsidP="004662B9">
      <w:pPr>
        <w:spacing w:line="360" w:lineRule="auto"/>
      </w:pPr>
      <w:r>
        <w:t>Dr hab., prof. ZUT</w:t>
      </w:r>
    </w:p>
    <w:p w:rsidR="004662B9" w:rsidRPr="006968BF" w:rsidRDefault="004662B9" w:rsidP="006968BF">
      <w:pPr>
        <w:spacing w:after="0" w:line="360" w:lineRule="auto"/>
        <w:rPr>
          <w:b/>
        </w:rPr>
      </w:pPr>
      <w:r w:rsidRPr="006968BF">
        <w:rPr>
          <w:b/>
        </w:rPr>
        <w:t>Imię i nazwisko pracownika</w:t>
      </w:r>
      <w:r w:rsidRPr="006968BF">
        <w:rPr>
          <w:b/>
        </w:rPr>
        <w:tab/>
      </w:r>
    </w:p>
    <w:p w:rsidR="004662B9" w:rsidRDefault="004662B9" w:rsidP="004662B9">
      <w:pPr>
        <w:spacing w:line="360" w:lineRule="auto"/>
      </w:pPr>
      <w:r>
        <w:t xml:space="preserve">Małgorzata </w:t>
      </w:r>
      <w:proofErr w:type="spellStart"/>
      <w:r>
        <w:t>Ożgo</w:t>
      </w:r>
      <w:proofErr w:type="spellEnd"/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Wydział/Katedra</w:t>
      </w:r>
      <w:r w:rsidRPr="004662B9">
        <w:rPr>
          <w:b/>
        </w:rPr>
        <w:tab/>
      </w:r>
    </w:p>
    <w:p w:rsidR="004662B9" w:rsidRDefault="004662B9" w:rsidP="004662B9">
      <w:pPr>
        <w:spacing w:line="360" w:lineRule="auto"/>
      </w:pPr>
      <w:r>
        <w:t xml:space="preserve">Biotechnologii i Hodowli Zwierząt, Katedra Fizjologii, Cytobiologii i </w:t>
      </w:r>
      <w:proofErr w:type="spellStart"/>
      <w:r>
        <w:t>Proteomiki</w:t>
      </w:r>
      <w:proofErr w:type="spellEnd"/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Dane do kontaktu (e-mail; tel. służb.)</w:t>
      </w:r>
      <w:r w:rsidRPr="004662B9">
        <w:rPr>
          <w:b/>
        </w:rPr>
        <w:tab/>
      </w:r>
    </w:p>
    <w:p w:rsidR="004662B9" w:rsidRDefault="004662B9" w:rsidP="004662B9">
      <w:pPr>
        <w:spacing w:line="360" w:lineRule="auto"/>
      </w:pPr>
      <w:r>
        <w:t>Malgorzata.ozgo@zut.edu.pl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 xml:space="preserve">Reprezentowana dziedzina/dziedziny/ dyscyplina/dyscypliny nauki </w:t>
      </w:r>
      <w:r w:rsidRPr="004662B9">
        <w:rPr>
          <w:b/>
        </w:rPr>
        <w:tab/>
      </w:r>
    </w:p>
    <w:p w:rsidR="004662B9" w:rsidRDefault="004662B9" w:rsidP="004662B9">
      <w:pPr>
        <w:spacing w:line="360" w:lineRule="auto"/>
      </w:pPr>
      <w:r>
        <w:t>Zootechnika i Rybactwo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Proponowane robocze tematy prac doktorskich</w:t>
      </w:r>
      <w:r w:rsidRPr="004662B9">
        <w:rPr>
          <w:b/>
        </w:rPr>
        <w:tab/>
      </w:r>
    </w:p>
    <w:p w:rsidR="004662B9" w:rsidRDefault="004662B9" w:rsidP="004662B9">
      <w:pPr>
        <w:spacing w:line="360" w:lineRule="auto"/>
      </w:pPr>
      <w:r>
        <w:t xml:space="preserve">Badania </w:t>
      </w:r>
      <w:proofErr w:type="spellStart"/>
      <w:r>
        <w:t>proteomiczne</w:t>
      </w:r>
      <w:proofErr w:type="spellEnd"/>
      <w:r>
        <w:t xml:space="preserve"> tkanek i płynów ustrojowych pod wpływem różnych czynników doświadczalnych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Aktualne kierunki prac naukowo-badawczych</w:t>
      </w:r>
    </w:p>
    <w:p w:rsidR="004662B9" w:rsidRDefault="004662B9" w:rsidP="004662B9">
      <w:pPr>
        <w:spacing w:after="0" w:line="360" w:lineRule="auto"/>
      </w:pPr>
      <w:r>
        <w:t xml:space="preserve">Wpływ suplementacji diety fruktanami typu </w:t>
      </w:r>
      <w:proofErr w:type="spellStart"/>
      <w:r>
        <w:t>inulinowego</w:t>
      </w:r>
      <w:proofErr w:type="spellEnd"/>
      <w:r>
        <w:t xml:space="preserve"> na zmiany profilu białkowego aorty u rosnących </w:t>
      </w:r>
      <w:proofErr w:type="spellStart"/>
      <w:r>
        <w:t>prosiątTAK</w:t>
      </w:r>
      <w:proofErr w:type="spellEnd"/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Uzyskane granty badawcze (ostatnie 10 lat)</w:t>
      </w:r>
    </w:p>
    <w:p w:rsidR="004662B9" w:rsidRDefault="004662B9" w:rsidP="004662B9">
      <w:pPr>
        <w:pStyle w:val="Akapitzlist"/>
        <w:numPr>
          <w:ilvl w:val="0"/>
          <w:numId w:val="1"/>
        </w:numPr>
        <w:spacing w:line="360" w:lineRule="auto"/>
      </w:pPr>
      <w:r>
        <w:t>Wykonawca grantu własnego NCN N N311 016239. Tytuł projektu: „Wpływ nadmiaru węglowodanów w diecie na profil białkowy osocza krwi i moczu oraz nerkowe mechanizmy regulacji bilansu wodno-elektrolitowego u cieląt w pierwszym miesiącu życia” 2010 – 2013</w:t>
      </w:r>
    </w:p>
    <w:p w:rsidR="004662B9" w:rsidRDefault="004662B9" w:rsidP="004662B9">
      <w:pPr>
        <w:pStyle w:val="Akapitzlist"/>
        <w:numPr>
          <w:ilvl w:val="0"/>
          <w:numId w:val="1"/>
        </w:numPr>
        <w:spacing w:line="360" w:lineRule="auto"/>
      </w:pPr>
      <w:r>
        <w:t xml:space="preserve">Wykonawca grantu własnego NCN N N311 012538. Tytuł projektu: Analiza </w:t>
      </w:r>
      <w:proofErr w:type="spellStart"/>
      <w:r>
        <w:t>proteomu</w:t>
      </w:r>
      <w:proofErr w:type="spellEnd"/>
      <w:r>
        <w:t xml:space="preserve"> osocza krwi dojrzałych płciowo jałówek, pierwiastek w kolejnych miesiącach ciąży i krów w pierwszych trzech miesiącach laktacji.” 2010 – 2013. </w:t>
      </w:r>
    </w:p>
    <w:p w:rsidR="004662B9" w:rsidRDefault="004662B9" w:rsidP="004662B9">
      <w:pPr>
        <w:pStyle w:val="Akapitzlist"/>
        <w:numPr>
          <w:ilvl w:val="0"/>
          <w:numId w:val="1"/>
        </w:numPr>
        <w:spacing w:line="360" w:lineRule="auto"/>
      </w:pPr>
      <w:r>
        <w:t xml:space="preserve">Kierownik grantu własnego NCN N N311 519340 Tytuł projektu: „Wpływ suplementacji diety inuliną na </w:t>
      </w:r>
      <w:proofErr w:type="spellStart"/>
      <w:r>
        <w:t>proteom</w:t>
      </w:r>
      <w:proofErr w:type="spellEnd"/>
      <w:r>
        <w:t xml:space="preserve"> nerek i moczu”, 2011-2013. </w:t>
      </w:r>
    </w:p>
    <w:p w:rsidR="004662B9" w:rsidRDefault="004662B9" w:rsidP="004662B9">
      <w:pPr>
        <w:pStyle w:val="Akapitzlist"/>
        <w:numPr>
          <w:ilvl w:val="0"/>
          <w:numId w:val="1"/>
        </w:numPr>
        <w:spacing w:line="360" w:lineRule="auto"/>
      </w:pPr>
      <w:r>
        <w:t xml:space="preserve">Wykonawca grantu własnego NCN N N311523940 Tytuł projektu: „Wczesne sygnały obecności zarodków w </w:t>
      </w:r>
      <w:proofErr w:type="spellStart"/>
      <w:r>
        <w:t>przedimplantacyjnym</w:t>
      </w:r>
      <w:proofErr w:type="spellEnd"/>
      <w:r>
        <w:t xml:space="preserve"> okresie ciąży u myszy” 2011-2014. </w:t>
      </w:r>
    </w:p>
    <w:p w:rsidR="004662B9" w:rsidRDefault="004662B9" w:rsidP="004662B9">
      <w:pPr>
        <w:pStyle w:val="Akapitzlist"/>
        <w:numPr>
          <w:ilvl w:val="0"/>
          <w:numId w:val="1"/>
        </w:numPr>
        <w:spacing w:line="360" w:lineRule="auto"/>
      </w:pPr>
      <w:r>
        <w:t>PRELUDIUM 15 (opiekun naukowy) Tytuł  projektu: Określenie zmian zachodzących w mięśniach emu (</w:t>
      </w:r>
      <w:proofErr w:type="spellStart"/>
      <w:r>
        <w:t>Dromaius</w:t>
      </w:r>
      <w:proofErr w:type="spellEnd"/>
      <w:r>
        <w:t xml:space="preserve"> </w:t>
      </w:r>
      <w:proofErr w:type="spellStart"/>
      <w:r>
        <w:t>novaehollandiae</w:t>
      </w:r>
      <w:proofErr w:type="spellEnd"/>
      <w:r>
        <w:t xml:space="preserve">) w procesie dojrzewania mięsa, z uwzględnieniem wieku zwierząt – analizy </w:t>
      </w:r>
      <w:proofErr w:type="spellStart"/>
      <w:r>
        <w:t>proteomiczne</w:t>
      </w:r>
      <w:proofErr w:type="spellEnd"/>
      <w:r>
        <w:t>. Nr rejestracyjny projektu: 2018/29/N/NZ9/02794 Nr decyzji projektu: DEC- 2018/29/N/NZ9/02794 (2018-2020)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lastRenderedPageBreak/>
        <w:t>Jednostki polskie i zagraniczne z którymi pracownik prowadzi współpracę naukową</w:t>
      </w:r>
    </w:p>
    <w:p w:rsidR="004662B9" w:rsidRDefault="004662B9" w:rsidP="004662B9">
      <w:pPr>
        <w:pStyle w:val="Akapitzlist"/>
        <w:numPr>
          <w:ilvl w:val="0"/>
          <w:numId w:val="4"/>
        </w:numPr>
        <w:spacing w:line="360" w:lineRule="auto"/>
      </w:pPr>
      <w:r>
        <w:t xml:space="preserve">INRA, </w:t>
      </w:r>
      <w:proofErr w:type="spellStart"/>
      <w:r>
        <w:t>Unite</w:t>
      </w:r>
      <w:proofErr w:type="spellEnd"/>
      <w:r>
        <w:t xml:space="preserve"> de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>, Clermont-Ferrand, Francja</w:t>
      </w:r>
    </w:p>
    <w:p w:rsidR="004662B9" w:rsidRDefault="004662B9" w:rsidP="004662B9">
      <w:pPr>
        <w:pStyle w:val="Akapitzlist"/>
        <w:numPr>
          <w:ilvl w:val="0"/>
          <w:numId w:val="4"/>
        </w:numPr>
        <w:spacing w:line="360" w:lineRule="auto"/>
      </w:pPr>
      <w:proofErr w:type="spellStart"/>
      <w:r>
        <w:t>Universite</w:t>
      </w:r>
      <w:proofErr w:type="spellEnd"/>
      <w:r>
        <w:t xml:space="preserve"> Blaise Pascal, Centre de </w:t>
      </w:r>
      <w:proofErr w:type="spellStart"/>
      <w:r>
        <w:t>Recherche</w:t>
      </w:r>
      <w:proofErr w:type="spellEnd"/>
      <w:r>
        <w:t xml:space="preserve"> en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 </w:t>
      </w:r>
      <w:proofErr w:type="spellStart"/>
      <w:r>
        <w:t>d”Auvergne</w:t>
      </w:r>
      <w:proofErr w:type="spellEnd"/>
      <w:r>
        <w:t xml:space="preserve">, 63177 </w:t>
      </w:r>
      <w:proofErr w:type="spellStart"/>
      <w:r>
        <w:t>Aubiere</w:t>
      </w:r>
      <w:proofErr w:type="spellEnd"/>
      <w:r>
        <w:t xml:space="preserve"> </w:t>
      </w:r>
      <w:proofErr w:type="spellStart"/>
      <w:r>
        <w:t>Cedex</w:t>
      </w:r>
      <w:proofErr w:type="spellEnd"/>
      <w:r>
        <w:t>, Francja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Liczba doktorantów, którzy zakończyli cykl kształcenia pod opiek</w:t>
      </w:r>
      <w:r>
        <w:rPr>
          <w:b/>
        </w:rPr>
        <w:t xml:space="preserve">ą pracownika/liczba doktorantów </w:t>
      </w:r>
      <w:r w:rsidRPr="004662B9">
        <w:rPr>
          <w:b/>
        </w:rPr>
        <w:t>aktualnie przygotowujących rozprawę pod opieką pracownika</w:t>
      </w:r>
    </w:p>
    <w:p w:rsidR="004662B9" w:rsidRDefault="004662B9" w:rsidP="00261306">
      <w:pPr>
        <w:spacing w:line="360" w:lineRule="auto"/>
      </w:pPr>
      <w:r>
        <w:t>2 doktorantów zakończyło cykl kształcenia, 1 doktorant złożył obecnie pracę do recenzji, 1 doktorant pod opieką naukową.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Wykaz najważniejszych publikacji pracownika z ostatnich 5 lat (max. 10)</w:t>
      </w:r>
    </w:p>
    <w:p w:rsidR="004662B9" w:rsidRPr="004662B9" w:rsidRDefault="004662B9" w:rsidP="004662B9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>2015, Two-dimensional gel-based serum protein profile of growing piglets. Turkish Journal of Biology, 39, 320-327.</w:t>
      </w:r>
    </w:p>
    <w:p w:rsidR="004662B9" w:rsidRPr="004662B9" w:rsidRDefault="004662B9" w:rsidP="004662B9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 xml:space="preserve">2018, Human sperm proteins identified by 2-dimensional electrophoresis and mass spectrometry and their relevance to a transcriptomic analysis, Reproductive Biology, 18, 151-160. </w:t>
      </w:r>
    </w:p>
    <w:p w:rsidR="004662B9" w:rsidRPr="004662B9" w:rsidRDefault="004662B9" w:rsidP="004662B9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>2018, An update on medium- and low-abundant blood plasma proteome of horse, Animal, 12, 76-87.</w:t>
      </w:r>
    </w:p>
    <w:p w:rsidR="004662B9" w:rsidRPr="00261306" w:rsidRDefault="004662B9" w:rsidP="0026130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 xml:space="preserve">2018, Proteome changes in </w:t>
      </w:r>
      <w:proofErr w:type="spellStart"/>
      <w:r w:rsidRPr="004662B9">
        <w:rPr>
          <w:lang w:val="en-US"/>
        </w:rPr>
        <w:t>ileal</w:t>
      </w:r>
      <w:proofErr w:type="spellEnd"/>
      <w:r w:rsidRPr="004662B9">
        <w:rPr>
          <w:lang w:val="en-US"/>
        </w:rPr>
        <w:t xml:space="preserve"> </w:t>
      </w:r>
      <w:proofErr w:type="spellStart"/>
      <w:r w:rsidRPr="004662B9">
        <w:rPr>
          <w:lang w:val="en-US"/>
        </w:rPr>
        <w:t>muscota</w:t>
      </w:r>
      <w:proofErr w:type="spellEnd"/>
      <w:r w:rsidRPr="004662B9">
        <w:rPr>
          <w:lang w:val="en-US"/>
        </w:rPr>
        <w:t xml:space="preserve"> of young pigs resulting from different levels of native chicory inulin in the diet, Journal of Anim., 2019, Potential plasma biomarkers of bladder cancer identified by proteomic analysis: A pilot study, Advances in Clinical and Experimental Medicine,  28, 3, 339-346. </w:t>
      </w:r>
      <w:r w:rsidRPr="00261306">
        <w:rPr>
          <w:lang w:val="en-US"/>
        </w:rPr>
        <w:t>al and Feed Sciences, 27, 229-237.</w:t>
      </w:r>
    </w:p>
    <w:p w:rsidR="004662B9" w:rsidRPr="004662B9" w:rsidRDefault="004662B9" w:rsidP="004662B9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 xml:space="preserve">2019, Modification of </w:t>
      </w:r>
      <w:proofErr w:type="spellStart"/>
      <w:r w:rsidRPr="004662B9">
        <w:rPr>
          <w:lang w:val="en-US"/>
        </w:rPr>
        <w:t>ileal</w:t>
      </w:r>
      <w:proofErr w:type="spellEnd"/>
      <w:r w:rsidRPr="004662B9">
        <w:rPr>
          <w:lang w:val="en-US"/>
        </w:rPr>
        <w:t xml:space="preserve"> proteome in growing pigs by dietary supplementation with inulin or dried chicory root, Journal of Animal and Feed Sciences, </w:t>
      </w:r>
    </w:p>
    <w:p w:rsidR="004662B9" w:rsidRPr="004662B9" w:rsidRDefault="004662B9" w:rsidP="004662B9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>2021, Differential Signals From TNF alpha-Treated and Untreated Embryos in Uterine Tissues and Splenic CD4(+) T Lymphocytes During Preimplantation Pregnancy in Mice</w:t>
      </w:r>
    </w:p>
    <w:p w:rsidR="004662B9" w:rsidRPr="004662B9" w:rsidRDefault="004662B9" w:rsidP="00261306">
      <w:pPr>
        <w:pStyle w:val="Akapitzlist"/>
        <w:spacing w:line="360" w:lineRule="auto"/>
        <w:ind w:left="1065"/>
        <w:rPr>
          <w:lang w:val="en-US"/>
        </w:rPr>
      </w:pPr>
      <w:r w:rsidRPr="004662B9">
        <w:rPr>
          <w:lang w:val="en-US"/>
        </w:rPr>
        <w:t>Frontiers in Veterinary Science 8, 1-16.</w:t>
      </w:r>
    </w:p>
    <w:p w:rsidR="004662B9" w:rsidRPr="004662B9" w:rsidRDefault="004662B9" w:rsidP="004662B9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4662B9">
        <w:rPr>
          <w:lang w:val="en-US"/>
        </w:rPr>
        <w:t xml:space="preserve">2021, Diet supplemented either with dried chicory root or chicory inulin significantly influence kidney and liver mineral content and </w:t>
      </w:r>
      <w:proofErr w:type="spellStart"/>
      <w:r w:rsidRPr="004662B9">
        <w:rPr>
          <w:lang w:val="en-US"/>
        </w:rPr>
        <w:t>antioxidative</w:t>
      </w:r>
      <w:proofErr w:type="spellEnd"/>
      <w:r w:rsidRPr="004662B9">
        <w:rPr>
          <w:lang w:val="en-US"/>
        </w:rPr>
        <w:t xml:space="preserve"> capacity in growing pigs. Animal 15, 1-8.</w:t>
      </w:r>
    </w:p>
    <w:p w:rsidR="004662B9" w:rsidRDefault="004662B9" w:rsidP="004662B9">
      <w:pPr>
        <w:pStyle w:val="Akapitzlist"/>
        <w:numPr>
          <w:ilvl w:val="0"/>
          <w:numId w:val="5"/>
        </w:numPr>
        <w:spacing w:line="360" w:lineRule="auto"/>
      </w:pPr>
      <w:r w:rsidRPr="004662B9">
        <w:rPr>
          <w:lang w:val="en-US"/>
        </w:rPr>
        <w:t xml:space="preserve">2020, Urinary Proteome of Newborn Calves—New Potential in Non-Invasive Neonatal Diagnostic. </w:t>
      </w:r>
      <w:r>
        <w:t>Animals 2020, 10, 1257; doi:10.3390/ani10081257.</w:t>
      </w:r>
    </w:p>
    <w:p w:rsidR="004662B9" w:rsidRPr="004662B9" w:rsidRDefault="004662B9" w:rsidP="004662B9">
      <w:pPr>
        <w:spacing w:after="0" w:line="360" w:lineRule="auto"/>
        <w:rPr>
          <w:b/>
        </w:rPr>
      </w:pPr>
      <w:r w:rsidRPr="004662B9">
        <w:rPr>
          <w:b/>
        </w:rPr>
        <w:t>Dodatkowe informacje (np. baza socjalna, zaplecze aparaturowe, źródło finasowania badań, hobby pracownika i in.)</w:t>
      </w:r>
      <w:r w:rsidRPr="004662B9">
        <w:rPr>
          <w:rStyle w:val="Odwoanieprzypisudolnego"/>
          <w:b/>
        </w:rPr>
        <w:footnoteReference w:id="1"/>
      </w:r>
      <w:r w:rsidRPr="004662B9">
        <w:rPr>
          <w:b/>
        </w:rPr>
        <w:tab/>
      </w:r>
    </w:p>
    <w:p w:rsidR="004662B9" w:rsidRDefault="004662B9" w:rsidP="004662B9">
      <w:pPr>
        <w:spacing w:line="360" w:lineRule="auto"/>
      </w:pPr>
      <w:r>
        <w:lastRenderedPageBreak/>
        <w:t xml:space="preserve">Laboratorium </w:t>
      </w:r>
      <w:proofErr w:type="spellStart"/>
      <w:r>
        <w:t>proteomiczne</w:t>
      </w:r>
      <w:proofErr w:type="spellEnd"/>
      <w:r>
        <w:t xml:space="preserve"> (elektroforeza 2DE, spektrometr masowy typu MALDI TOF)</w:t>
      </w:r>
    </w:p>
    <w:sectPr w:rsidR="00466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91" w:rsidRDefault="00392991" w:rsidP="004662B9">
      <w:pPr>
        <w:spacing w:after="0" w:line="240" w:lineRule="auto"/>
      </w:pPr>
      <w:r>
        <w:separator/>
      </w:r>
    </w:p>
  </w:endnote>
  <w:endnote w:type="continuationSeparator" w:id="0">
    <w:p w:rsidR="00392991" w:rsidRDefault="00392991" w:rsidP="0046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91" w:rsidRDefault="00392991" w:rsidP="004662B9">
      <w:pPr>
        <w:spacing w:after="0" w:line="240" w:lineRule="auto"/>
      </w:pPr>
      <w:r>
        <w:separator/>
      </w:r>
    </w:p>
  </w:footnote>
  <w:footnote w:type="continuationSeparator" w:id="0">
    <w:p w:rsidR="00392991" w:rsidRDefault="00392991" w:rsidP="004662B9">
      <w:pPr>
        <w:spacing w:after="0" w:line="240" w:lineRule="auto"/>
      </w:pPr>
      <w:r>
        <w:continuationSeparator/>
      </w:r>
    </w:p>
  </w:footnote>
  <w:footnote w:id="1">
    <w:p w:rsidR="004662B9" w:rsidRDefault="004662B9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F84"/>
    <w:multiLevelType w:val="hybridMultilevel"/>
    <w:tmpl w:val="7808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252D"/>
    <w:multiLevelType w:val="hybridMultilevel"/>
    <w:tmpl w:val="E53A661A"/>
    <w:lvl w:ilvl="0" w:tplc="7B8AE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663C"/>
    <w:multiLevelType w:val="hybridMultilevel"/>
    <w:tmpl w:val="71A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6E39"/>
    <w:multiLevelType w:val="hybridMultilevel"/>
    <w:tmpl w:val="9162F010"/>
    <w:lvl w:ilvl="0" w:tplc="7B8AE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7ECE"/>
    <w:multiLevelType w:val="hybridMultilevel"/>
    <w:tmpl w:val="D386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B9"/>
    <w:rsid w:val="00261306"/>
    <w:rsid w:val="00392991"/>
    <w:rsid w:val="003C32B9"/>
    <w:rsid w:val="004662B9"/>
    <w:rsid w:val="00657996"/>
    <w:rsid w:val="006968BF"/>
    <w:rsid w:val="00A5043B"/>
    <w:rsid w:val="00A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FA454"/>
  <w15:chartTrackingRefBased/>
  <w15:docId w15:val="{BFE7EA0B-B773-4526-90FC-71F4D24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6FE6-B9D8-4264-AF1B-2C13C437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 Małgorzata Ożgo, prof. ZUT BAZA PROMOTORÓW SZKOŁY DOKTORSKIEJ W ZUT</dc:title>
  <dc:subject/>
  <dc:creator>Kinga Wolny</dc:creator>
  <cp:keywords/>
  <dc:description/>
  <cp:lastModifiedBy>Kinga Wolny</cp:lastModifiedBy>
  <cp:revision>3</cp:revision>
  <dcterms:created xsi:type="dcterms:W3CDTF">2021-06-09T06:36:00Z</dcterms:created>
  <dcterms:modified xsi:type="dcterms:W3CDTF">2021-06-09T06:37:00Z</dcterms:modified>
</cp:coreProperties>
</file>