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61C" w:rsidRPr="009A261C" w:rsidRDefault="009A261C" w:rsidP="009A261C">
      <w:pPr>
        <w:spacing w:line="276" w:lineRule="auto"/>
        <w:jc w:val="center"/>
        <w:outlineLvl w:val="0"/>
        <w:rPr>
          <w:b/>
        </w:rPr>
      </w:pPr>
      <w:r w:rsidRPr="009A261C">
        <w:rPr>
          <w:b/>
        </w:rPr>
        <w:t>BAZA PROMOTORÓW SZKOŁY DOKTORSKIEJ W ZUT W SZCZECINIE</w:t>
      </w:r>
    </w:p>
    <w:p w:rsidR="009A261C" w:rsidRDefault="009A261C" w:rsidP="009A261C">
      <w:pPr>
        <w:spacing w:line="276" w:lineRule="auto"/>
      </w:pPr>
      <w:r w:rsidRPr="009A261C">
        <w:rPr>
          <w:b/>
        </w:rPr>
        <w:t>Tytuł/stopień</w:t>
      </w:r>
      <w:r>
        <w:tab/>
        <w:t>dr hab. inż.</w:t>
      </w:r>
    </w:p>
    <w:p w:rsidR="009A261C" w:rsidRDefault="009A261C" w:rsidP="009A261C">
      <w:pPr>
        <w:spacing w:line="276" w:lineRule="auto"/>
      </w:pPr>
      <w:r w:rsidRPr="009A261C">
        <w:rPr>
          <w:b/>
        </w:rPr>
        <w:t>Imię i nazwisko pracownika</w:t>
      </w:r>
      <w:r>
        <w:tab/>
        <w:t>Beata Schmidt</w:t>
      </w:r>
    </w:p>
    <w:p w:rsidR="009A261C" w:rsidRDefault="009A261C" w:rsidP="009A261C">
      <w:pPr>
        <w:spacing w:line="276" w:lineRule="auto"/>
      </w:pPr>
      <w:r w:rsidRPr="009A261C">
        <w:rPr>
          <w:b/>
        </w:rPr>
        <w:t>Wydział/Katedra</w:t>
      </w:r>
      <w:r>
        <w:tab/>
      </w:r>
      <w:proofErr w:type="spellStart"/>
      <w:r>
        <w:t>WTiICh</w:t>
      </w:r>
      <w:proofErr w:type="spellEnd"/>
      <w:r>
        <w:t xml:space="preserve">/ </w:t>
      </w:r>
      <w:proofErr w:type="spellStart"/>
      <w:r>
        <w:t>KTChOiMP</w:t>
      </w:r>
      <w:proofErr w:type="spellEnd"/>
    </w:p>
    <w:p w:rsidR="009A261C" w:rsidRPr="009A261C" w:rsidRDefault="009A261C" w:rsidP="009A261C">
      <w:pPr>
        <w:spacing w:line="276" w:lineRule="auto"/>
      </w:pPr>
      <w:r w:rsidRPr="009A261C">
        <w:rPr>
          <w:b/>
        </w:rPr>
        <w:t>Dane do kontaktu (e-mail; tel. służb.)</w:t>
      </w:r>
      <w:r>
        <w:tab/>
      </w:r>
      <w:hyperlink r:id="rId8" w:history="1">
        <w:r w:rsidRPr="00081093">
          <w:rPr>
            <w:rStyle w:val="Hipercze"/>
          </w:rPr>
          <w:t>Beata.Schmidt@zut.edu.pl</w:t>
        </w:r>
      </w:hyperlink>
      <w:r>
        <w:t xml:space="preserve">, tel. </w:t>
      </w:r>
      <w:r w:rsidRPr="009A261C">
        <w:t>91 449 4749</w:t>
      </w:r>
    </w:p>
    <w:p w:rsidR="009A261C" w:rsidRDefault="009A261C" w:rsidP="009A261C">
      <w:pPr>
        <w:spacing w:after="0" w:line="276" w:lineRule="auto"/>
      </w:pPr>
      <w:r w:rsidRPr="009A261C">
        <w:rPr>
          <w:b/>
        </w:rPr>
        <w:t>Reprezentowana dziedzina/dziedziny/ dyscyplina/dyscypliny nauki</w:t>
      </w:r>
      <w:r>
        <w:t xml:space="preserve"> </w:t>
      </w:r>
      <w:r>
        <w:tab/>
      </w:r>
    </w:p>
    <w:p w:rsidR="009A261C" w:rsidRDefault="009A261C" w:rsidP="009A261C">
      <w:pPr>
        <w:spacing w:after="0" w:line="276" w:lineRule="auto"/>
        <w:ind w:left="426"/>
      </w:pPr>
      <w:r>
        <w:t>inżynieria chemiczna</w:t>
      </w:r>
    </w:p>
    <w:p w:rsidR="009A261C" w:rsidRDefault="009A261C" w:rsidP="009A261C">
      <w:pPr>
        <w:spacing w:line="276" w:lineRule="auto"/>
        <w:ind w:left="426"/>
      </w:pPr>
      <w:r>
        <w:t>inżynieria materiałowa</w:t>
      </w:r>
    </w:p>
    <w:p w:rsidR="009A261C" w:rsidRDefault="009A261C" w:rsidP="009A261C">
      <w:pPr>
        <w:spacing w:after="0" w:line="276" w:lineRule="auto"/>
      </w:pPr>
      <w:r w:rsidRPr="009A261C">
        <w:rPr>
          <w:b/>
        </w:rPr>
        <w:t>Proponowane robocze tematy prac doktorskich</w:t>
      </w:r>
    </w:p>
    <w:p w:rsidR="009A261C" w:rsidRDefault="009A261C" w:rsidP="009A261C">
      <w:pPr>
        <w:pStyle w:val="Akapitzlist"/>
        <w:numPr>
          <w:ilvl w:val="0"/>
          <w:numId w:val="1"/>
        </w:numPr>
        <w:spacing w:line="276" w:lineRule="auto"/>
      </w:pPr>
      <w:r>
        <w:t xml:space="preserve">Nowe </w:t>
      </w:r>
      <w:proofErr w:type="spellStart"/>
      <w:r>
        <w:t>superabsorbenty</w:t>
      </w:r>
      <w:proofErr w:type="spellEnd"/>
      <w:r>
        <w:t xml:space="preserve"> oparte na polimerach naturalnych do oczyszczania wody i ścieków </w:t>
      </w:r>
    </w:p>
    <w:p w:rsidR="009A261C" w:rsidRDefault="009A261C" w:rsidP="009A261C">
      <w:pPr>
        <w:pStyle w:val="Akapitzlist"/>
        <w:numPr>
          <w:ilvl w:val="0"/>
          <w:numId w:val="1"/>
        </w:numPr>
        <w:spacing w:line="276" w:lineRule="auto"/>
      </w:pPr>
      <w:r>
        <w:t xml:space="preserve">Opracowanie technologii otrzymywania kopolimerów skrobi do zastosowania w ochronie środowiska  </w:t>
      </w:r>
    </w:p>
    <w:p w:rsidR="009A261C" w:rsidRDefault="009A261C" w:rsidP="009A261C">
      <w:pPr>
        <w:spacing w:after="0" w:line="276" w:lineRule="auto"/>
      </w:pPr>
      <w:r w:rsidRPr="009A261C">
        <w:rPr>
          <w:b/>
        </w:rPr>
        <w:t>Aktualne kierunki prac naukowo-badawczych</w:t>
      </w:r>
      <w:r>
        <w:tab/>
      </w:r>
    </w:p>
    <w:p w:rsidR="009A261C" w:rsidRDefault="009A261C" w:rsidP="009A261C">
      <w:pPr>
        <w:pStyle w:val="Akapitzlist"/>
        <w:numPr>
          <w:ilvl w:val="0"/>
          <w:numId w:val="3"/>
        </w:numPr>
        <w:spacing w:line="276" w:lineRule="auto"/>
        <w:ind w:left="709" w:hanging="425"/>
      </w:pPr>
      <w:r>
        <w:t>Modyfikacja fizyczna i chemiczna polimerów naturalnych,</w:t>
      </w:r>
    </w:p>
    <w:p w:rsidR="009A261C" w:rsidRDefault="009A261C" w:rsidP="009A261C">
      <w:pPr>
        <w:pStyle w:val="Akapitzlist"/>
        <w:numPr>
          <w:ilvl w:val="0"/>
          <w:numId w:val="3"/>
        </w:numPr>
        <w:spacing w:line="276" w:lineRule="auto"/>
        <w:ind w:left="709" w:hanging="425"/>
      </w:pPr>
      <w:r>
        <w:t xml:space="preserve">Charakterystyka fizyko-chemiczna polimerów i tworzyw </w:t>
      </w:r>
    </w:p>
    <w:p w:rsidR="009A261C" w:rsidRDefault="009A261C" w:rsidP="009A261C">
      <w:pPr>
        <w:pStyle w:val="Akapitzlist"/>
        <w:numPr>
          <w:ilvl w:val="0"/>
          <w:numId w:val="3"/>
        </w:numPr>
        <w:spacing w:line="276" w:lineRule="auto"/>
        <w:ind w:left="709" w:hanging="425"/>
      </w:pPr>
      <w:r>
        <w:t>Polimery stosowane w ochronie środowiska,</w:t>
      </w:r>
    </w:p>
    <w:p w:rsidR="009A261C" w:rsidRDefault="009A261C" w:rsidP="009A261C">
      <w:pPr>
        <w:pStyle w:val="Akapitzlist"/>
        <w:numPr>
          <w:ilvl w:val="0"/>
          <w:numId w:val="3"/>
        </w:numPr>
        <w:spacing w:line="276" w:lineRule="auto"/>
        <w:ind w:left="709" w:hanging="425"/>
      </w:pPr>
      <w:r>
        <w:t xml:space="preserve">Hybrydowe kopolimery z cząstkami i </w:t>
      </w:r>
      <w:proofErr w:type="spellStart"/>
      <w:r>
        <w:t>nanocząstkami</w:t>
      </w:r>
      <w:proofErr w:type="spellEnd"/>
      <w:r>
        <w:t xml:space="preserve"> nieorganicznymi</w:t>
      </w:r>
    </w:p>
    <w:p w:rsidR="009A261C" w:rsidRDefault="009A261C" w:rsidP="009A261C">
      <w:pPr>
        <w:spacing w:after="0" w:line="276" w:lineRule="auto"/>
        <w:rPr>
          <w:b/>
        </w:rPr>
      </w:pPr>
      <w:r w:rsidRPr="009A261C">
        <w:rPr>
          <w:b/>
        </w:rPr>
        <w:t>Czy pracownik jest zainteresowany podjęciem współpracy w ramach projektu „Doktorat wdrożeniowy”?</w:t>
      </w:r>
      <w:r w:rsidRPr="009A261C">
        <w:rPr>
          <w:b/>
        </w:rPr>
        <w:tab/>
      </w:r>
    </w:p>
    <w:p w:rsidR="009A261C" w:rsidRDefault="009A261C" w:rsidP="009A261C">
      <w:pPr>
        <w:spacing w:line="276" w:lineRule="auto"/>
        <w:ind w:left="284"/>
      </w:pPr>
      <w:r>
        <w:t>TAK</w:t>
      </w:r>
    </w:p>
    <w:p w:rsidR="009A261C" w:rsidRDefault="009A261C" w:rsidP="009A261C">
      <w:pPr>
        <w:spacing w:after="0" w:line="276" w:lineRule="auto"/>
      </w:pPr>
      <w:r w:rsidRPr="009A261C">
        <w:rPr>
          <w:b/>
        </w:rPr>
        <w:t>Uzyskane granty badawcze (ostatnie 10 lat)</w:t>
      </w:r>
      <w:r>
        <w:tab/>
      </w:r>
    </w:p>
    <w:p w:rsidR="009A261C" w:rsidRDefault="009A261C" w:rsidP="009A261C">
      <w:pPr>
        <w:spacing w:line="276" w:lineRule="auto"/>
        <w:ind w:left="284"/>
      </w:pPr>
      <w:r>
        <w:t>-</w:t>
      </w:r>
    </w:p>
    <w:p w:rsidR="009A261C" w:rsidRDefault="009A261C" w:rsidP="009A261C">
      <w:pPr>
        <w:spacing w:after="0" w:line="276" w:lineRule="auto"/>
      </w:pPr>
      <w:r w:rsidRPr="009A261C">
        <w:rPr>
          <w:b/>
        </w:rPr>
        <w:t>Jednostki polskie i zagraniczne z którymi pracownik prowadzi współpracę naukową</w:t>
      </w:r>
      <w:r>
        <w:tab/>
      </w:r>
    </w:p>
    <w:p w:rsidR="009A261C" w:rsidRDefault="009A261C" w:rsidP="009A261C">
      <w:pPr>
        <w:pStyle w:val="Akapitzlist"/>
        <w:numPr>
          <w:ilvl w:val="0"/>
          <w:numId w:val="4"/>
        </w:numPr>
        <w:spacing w:line="276" w:lineRule="auto"/>
        <w:ind w:left="567" w:hanging="283"/>
      </w:pPr>
      <w:r>
        <w:t>Politechnika Wrocławska, Wydział Mechaniczny,</w:t>
      </w:r>
      <w:r>
        <w:t xml:space="preserve">  Katedra Mechaniki, Inżynierii </w:t>
      </w:r>
      <w:r>
        <w:t xml:space="preserve">Materiałowej </w:t>
      </w:r>
      <w:r>
        <w:br/>
      </w:r>
      <w:r>
        <w:t>i Biomedycznej</w:t>
      </w:r>
    </w:p>
    <w:p w:rsidR="009A261C" w:rsidRDefault="009A261C" w:rsidP="009A261C">
      <w:pPr>
        <w:pStyle w:val="Akapitzlist"/>
        <w:numPr>
          <w:ilvl w:val="0"/>
          <w:numId w:val="4"/>
        </w:numPr>
        <w:spacing w:line="276" w:lineRule="auto"/>
        <w:ind w:left="567" w:hanging="283"/>
      </w:pPr>
      <w:r>
        <w:t>Politechnika Śląska, Wydział Mechaniczny Technologiczny</w:t>
      </w:r>
    </w:p>
    <w:p w:rsidR="009A261C" w:rsidRDefault="009A261C" w:rsidP="009A261C">
      <w:pPr>
        <w:pStyle w:val="Akapitzlist"/>
        <w:numPr>
          <w:ilvl w:val="0"/>
          <w:numId w:val="4"/>
        </w:numPr>
        <w:spacing w:line="276" w:lineRule="auto"/>
        <w:ind w:left="567" w:hanging="283"/>
      </w:pPr>
      <w:r>
        <w:t xml:space="preserve">Uniwersytet Mikołaja Kopernika w Toruniu, Wydział Chemiczny, </w:t>
      </w:r>
    </w:p>
    <w:p w:rsidR="009A261C" w:rsidRPr="009A261C" w:rsidRDefault="009A261C" w:rsidP="009A261C">
      <w:pPr>
        <w:spacing w:after="0" w:line="276" w:lineRule="auto"/>
        <w:rPr>
          <w:b/>
        </w:rPr>
      </w:pPr>
      <w:r w:rsidRPr="009A261C">
        <w:rPr>
          <w:b/>
        </w:rPr>
        <w:t>Liczba doktorantów, którzy zakończyli cykl kształcenia pod opieką pracownika/liczba doktorantów aktualnie przygotowujących rozprawę pod opieką pracownika</w:t>
      </w:r>
      <w:r w:rsidRPr="009A261C">
        <w:rPr>
          <w:b/>
        </w:rPr>
        <w:tab/>
      </w:r>
    </w:p>
    <w:p w:rsidR="009A261C" w:rsidRDefault="009A261C" w:rsidP="009A261C">
      <w:pPr>
        <w:spacing w:line="276" w:lineRule="auto"/>
        <w:ind w:left="284"/>
      </w:pPr>
      <w:r>
        <w:t>0/0</w:t>
      </w:r>
    </w:p>
    <w:p w:rsidR="009A261C" w:rsidRDefault="009A261C" w:rsidP="009A261C">
      <w:pPr>
        <w:spacing w:after="0" w:line="276" w:lineRule="auto"/>
      </w:pPr>
      <w:r w:rsidRPr="009A261C">
        <w:rPr>
          <w:b/>
        </w:rPr>
        <w:t>Wykaz najważniejszych publikacji pracownika z ostatnich 5 lat (max. 10)</w:t>
      </w:r>
      <w:r>
        <w:tab/>
      </w:r>
    </w:p>
    <w:p w:rsidR="009A261C" w:rsidRPr="009A261C" w:rsidRDefault="009A261C" w:rsidP="009A261C">
      <w:pPr>
        <w:pStyle w:val="Akapitzlist"/>
        <w:numPr>
          <w:ilvl w:val="0"/>
          <w:numId w:val="5"/>
        </w:numPr>
        <w:spacing w:line="276" w:lineRule="auto"/>
        <w:ind w:left="567"/>
        <w:rPr>
          <w:lang w:val="en-US"/>
        </w:rPr>
      </w:pPr>
      <w:r>
        <w:t>Beata Schmidt,</w:t>
      </w:r>
      <w:r>
        <w:t xml:space="preserve"> </w:t>
      </w:r>
      <w:r>
        <w:t xml:space="preserve">Wpływ rodzaju środka sieciującego na szczepione kopolimery </w:t>
      </w:r>
      <w:proofErr w:type="spellStart"/>
      <w:r>
        <w:t>akryloamidowe</w:t>
      </w:r>
      <w:proofErr w:type="spellEnd"/>
      <w:r>
        <w:t xml:space="preserve"> skrobi ziemniaczanej i ich właściwości sorpcyjne względem wody oraz kationów Fe3+i Cu2+. </w:t>
      </w:r>
      <w:proofErr w:type="spellStart"/>
      <w:r w:rsidRPr="009A261C">
        <w:rPr>
          <w:lang w:val="en-US"/>
        </w:rPr>
        <w:t>Polimery</w:t>
      </w:r>
      <w:proofErr w:type="spellEnd"/>
      <w:r w:rsidRPr="009A261C">
        <w:rPr>
          <w:lang w:val="en-US"/>
        </w:rPr>
        <w:t>, 2018, 63, 5, 347- 352;</w:t>
      </w:r>
    </w:p>
    <w:p w:rsidR="009A261C" w:rsidRPr="009A261C" w:rsidRDefault="009A261C" w:rsidP="009A261C">
      <w:pPr>
        <w:pStyle w:val="Akapitzlist"/>
        <w:numPr>
          <w:ilvl w:val="0"/>
          <w:numId w:val="5"/>
        </w:numPr>
        <w:spacing w:line="276" w:lineRule="auto"/>
        <w:ind w:left="567"/>
        <w:rPr>
          <w:lang w:val="en-US"/>
        </w:rPr>
      </w:pPr>
      <w:r w:rsidRPr="009A261C">
        <w:t xml:space="preserve">Beata Schmidt, Joanna Rokicka, Jolanta Janik, Katarzyna </w:t>
      </w:r>
      <w:proofErr w:type="spellStart"/>
      <w:r w:rsidRPr="009A261C">
        <w:t>Wilpiszewska</w:t>
      </w:r>
      <w:proofErr w:type="spellEnd"/>
      <w:r w:rsidRPr="009A261C">
        <w:rPr>
          <w:lang w:val="en-US"/>
        </w:rPr>
        <w:t xml:space="preserve">, Preparation and characterization of potato starch copolymers with a high natural polymer content for the removal of Cu(II) and Fe(III) from solutions. Polymers 2020, 12, 2562; </w:t>
      </w:r>
    </w:p>
    <w:p w:rsidR="009A261C" w:rsidRPr="009A261C" w:rsidRDefault="009A261C" w:rsidP="009A261C">
      <w:pPr>
        <w:pStyle w:val="Akapitzlist"/>
        <w:numPr>
          <w:ilvl w:val="0"/>
          <w:numId w:val="5"/>
        </w:numPr>
        <w:spacing w:line="276" w:lineRule="auto"/>
        <w:ind w:left="567"/>
        <w:rPr>
          <w:lang w:val="en-US"/>
        </w:rPr>
      </w:pPr>
      <w:proofErr w:type="spellStart"/>
      <w:r w:rsidRPr="009A261C">
        <w:rPr>
          <w:lang w:val="en-US"/>
        </w:rPr>
        <w:t>Beata</w:t>
      </w:r>
      <w:proofErr w:type="spellEnd"/>
      <w:r w:rsidRPr="009A261C">
        <w:rPr>
          <w:lang w:val="en-US"/>
        </w:rPr>
        <w:t xml:space="preserve"> Schmidt, Flocculation efficiency of hybrid polymers with trivalent metal cations. Polish Journal of Chemical Technology, 2018, 20, 4, 96—101;</w:t>
      </w:r>
    </w:p>
    <w:p w:rsidR="009A261C" w:rsidRPr="009A261C" w:rsidRDefault="009A261C" w:rsidP="009A261C">
      <w:pPr>
        <w:pStyle w:val="Akapitzlist"/>
        <w:numPr>
          <w:ilvl w:val="0"/>
          <w:numId w:val="5"/>
        </w:numPr>
        <w:spacing w:line="276" w:lineRule="auto"/>
        <w:ind w:left="567"/>
        <w:rPr>
          <w:lang w:val="en-US"/>
        </w:rPr>
      </w:pPr>
      <w:r w:rsidRPr="009A261C">
        <w:lastRenderedPageBreak/>
        <w:t>Beata Schmidt, Krzysztof Kowalczyk, Beata Zielińska</w:t>
      </w:r>
      <w:r w:rsidRPr="009A261C">
        <w:rPr>
          <w:lang w:val="en-US"/>
        </w:rPr>
        <w:t>, Synthesis and characterization of novel hybrid flocculants based on potato starch copolymers with hollow carbon spheres. Materials 2021, 14, 1498.</w:t>
      </w:r>
    </w:p>
    <w:p w:rsidR="009A261C" w:rsidRPr="0081704D" w:rsidRDefault="009A261C" w:rsidP="0081704D">
      <w:pPr>
        <w:pStyle w:val="Akapitzlist"/>
        <w:numPr>
          <w:ilvl w:val="0"/>
          <w:numId w:val="5"/>
        </w:numPr>
        <w:spacing w:line="276" w:lineRule="auto"/>
        <w:ind w:left="567"/>
        <w:rPr>
          <w:lang w:val="en-US"/>
        </w:rPr>
      </w:pPr>
      <w:r w:rsidRPr="009A261C">
        <w:t>Beata Schmidt</w:t>
      </w:r>
      <w:r w:rsidRPr="009A261C">
        <w:rPr>
          <w:lang w:val="en-US"/>
        </w:rPr>
        <w:t xml:space="preserve">, Nanocomposite starch graft copolymers with carbon nanotubes – synthesis and flocculation efficiency. </w:t>
      </w:r>
      <w:proofErr w:type="spellStart"/>
      <w:r w:rsidRPr="0081704D">
        <w:rPr>
          <w:lang w:val="en-US"/>
        </w:rPr>
        <w:t>Polimery</w:t>
      </w:r>
      <w:proofErr w:type="spellEnd"/>
      <w:r w:rsidRPr="0081704D">
        <w:rPr>
          <w:lang w:val="en-US"/>
        </w:rPr>
        <w:t>, 2020, 65, 3, 226-220;</w:t>
      </w:r>
    </w:p>
    <w:p w:rsidR="009A261C" w:rsidRPr="009A261C" w:rsidRDefault="009A261C" w:rsidP="009A261C">
      <w:pPr>
        <w:pStyle w:val="Akapitzlist"/>
        <w:numPr>
          <w:ilvl w:val="0"/>
          <w:numId w:val="5"/>
        </w:numPr>
        <w:spacing w:line="276" w:lineRule="auto"/>
        <w:ind w:left="567"/>
        <w:rPr>
          <w:lang w:val="en-US"/>
        </w:rPr>
      </w:pPr>
      <w:r w:rsidRPr="009A261C">
        <w:t xml:space="preserve">Katarzyna </w:t>
      </w:r>
      <w:proofErr w:type="spellStart"/>
      <w:r w:rsidRPr="009A261C">
        <w:t>Wilpiszewska</w:t>
      </w:r>
      <w:proofErr w:type="spellEnd"/>
      <w:r w:rsidRPr="009A261C">
        <w:t xml:space="preserve">, Adrian Krzysztof Antosik, Beata Schmidt, Jolanta Janik, Joanna Rokicka, </w:t>
      </w:r>
      <w:r w:rsidRPr="009A261C">
        <w:rPr>
          <w:lang w:val="en-US"/>
        </w:rPr>
        <w:t xml:space="preserve">Hydrophilic films based on </w:t>
      </w:r>
      <w:proofErr w:type="spellStart"/>
      <w:r w:rsidRPr="009A261C">
        <w:rPr>
          <w:lang w:val="en-US"/>
        </w:rPr>
        <w:t>carboxymethylated</w:t>
      </w:r>
      <w:proofErr w:type="spellEnd"/>
      <w:r w:rsidRPr="009A261C">
        <w:rPr>
          <w:lang w:val="en-US"/>
        </w:rPr>
        <w:t xml:space="preserve"> derivatives of starch and cellulose. Polymers 2020, 12, 2447;</w:t>
      </w:r>
    </w:p>
    <w:p w:rsidR="009A261C" w:rsidRPr="0081704D" w:rsidRDefault="009A261C" w:rsidP="0081704D">
      <w:pPr>
        <w:pStyle w:val="Akapitzlist"/>
        <w:numPr>
          <w:ilvl w:val="0"/>
          <w:numId w:val="5"/>
        </w:numPr>
        <w:spacing w:line="276" w:lineRule="auto"/>
        <w:ind w:left="567"/>
        <w:rPr>
          <w:lang w:val="en-US"/>
        </w:rPr>
      </w:pPr>
      <w:r w:rsidRPr="009A261C">
        <w:t xml:space="preserve">Maja Rejek, Joanna </w:t>
      </w:r>
      <w:proofErr w:type="spellStart"/>
      <w:r w:rsidRPr="009A261C">
        <w:t>Grzechulska</w:t>
      </w:r>
      <w:proofErr w:type="spellEnd"/>
      <w:r w:rsidRPr="009A261C">
        <w:t xml:space="preserve"> – </w:t>
      </w:r>
      <w:proofErr w:type="spellStart"/>
      <w:r w:rsidRPr="009A261C">
        <w:t>Damszel</w:t>
      </w:r>
      <w:proofErr w:type="spellEnd"/>
      <w:r w:rsidRPr="009A261C">
        <w:t>, Beata Schmidt</w:t>
      </w:r>
      <w:r w:rsidRPr="009A261C">
        <w:rPr>
          <w:lang w:val="en-US"/>
        </w:rPr>
        <w:t>, Synthesis, characterization, and evaluation of Degussa P25/chitosan composites for the photocatalytic removal of sertraline and Acid Red 18 from water. Journal of Polymers and the Environment, 2021,</w:t>
      </w:r>
      <w:r w:rsidR="0081704D">
        <w:rPr>
          <w:lang w:val="en-US"/>
        </w:rPr>
        <w:t xml:space="preserve"> </w:t>
      </w:r>
      <w:r w:rsidRPr="0081704D">
        <w:rPr>
          <w:lang w:val="en-US"/>
        </w:rPr>
        <w:t>https://doi.org/10.1007/s10924-021-02138-x</w:t>
      </w:r>
    </w:p>
    <w:p w:rsidR="009A261C" w:rsidRPr="009A261C" w:rsidRDefault="009A261C" w:rsidP="009A261C">
      <w:pPr>
        <w:pStyle w:val="Akapitzlist"/>
        <w:numPr>
          <w:ilvl w:val="0"/>
          <w:numId w:val="5"/>
        </w:numPr>
        <w:spacing w:line="276" w:lineRule="auto"/>
        <w:ind w:left="567"/>
        <w:rPr>
          <w:lang w:val="en-US"/>
        </w:rPr>
      </w:pPr>
      <w:r>
        <w:t>Piątek-</w:t>
      </w:r>
      <w:proofErr w:type="spellStart"/>
      <w:r>
        <w:t>Hnat</w:t>
      </w:r>
      <w:proofErr w:type="spellEnd"/>
      <w:r>
        <w:t xml:space="preserve">, M.; Bomba, K.; Kowalski-Stankiewicz, J.P.; </w:t>
      </w:r>
      <w:proofErr w:type="spellStart"/>
      <w:r>
        <w:t>Pęksiński</w:t>
      </w:r>
      <w:proofErr w:type="spellEnd"/>
      <w:r>
        <w:t xml:space="preserve">, J.; Kozłowska, A.; Sośnicki, J.G.; Idzik, T.J.; Schmidt, B.; Kowalczyk, K.; </w:t>
      </w:r>
      <w:proofErr w:type="spellStart"/>
      <w:r>
        <w:t>Walo</w:t>
      </w:r>
      <w:proofErr w:type="spellEnd"/>
      <w:r>
        <w:t xml:space="preserve">, M.; et al. </w:t>
      </w:r>
      <w:r w:rsidRPr="009A261C">
        <w:rPr>
          <w:lang w:val="en-US"/>
        </w:rPr>
        <w:t xml:space="preserve">E-beam effects on poly(xylitol </w:t>
      </w:r>
      <w:proofErr w:type="spellStart"/>
      <w:r w:rsidRPr="009A261C">
        <w:rPr>
          <w:lang w:val="en-US"/>
        </w:rPr>
        <w:t>dicarboxylate</w:t>
      </w:r>
      <w:proofErr w:type="spellEnd"/>
      <w:r w:rsidRPr="009A261C">
        <w:rPr>
          <w:lang w:val="en-US"/>
        </w:rPr>
        <w:t xml:space="preserve">-co-diol </w:t>
      </w:r>
      <w:proofErr w:type="spellStart"/>
      <w:r w:rsidRPr="009A261C">
        <w:rPr>
          <w:lang w:val="en-US"/>
        </w:rPr>
        <w:t>dicarboxylate</w:t>
      </w:r>
      <w:proofErr w:type="spellEnd"/>
      <w:r w:rsidRPr="009A261C">
        <w:rPr>
          <w:lang w:val="en-US"/>
        </w:rPr>
        <w:t>) elastomers tailored by adjusting monomer chain length. Materials, 2021, 14, 1765;</w:t>
      </w:r>
    </w:p>
    <w:p w:rsidR="009A261C" w:rsidRPr="009A261C" w:rsidRDefault="009A261C" w:rsidP="009A261C">
      <w:pPr>
        <w:pStyle w:val="Akapitzlist"/>
        <w:numPr>
          <w:ilvl w:val="0"/>
          <w:numId w:val="5"/>
        </w:numPr>
        <w:spacing w:line="276" w:lineRule="auto"/>
        <w:ind w:left="567"/>
        <w:rPr>
          <w:lang w:val="en-US"/>
        </w:rPr>
      </w:pPr>
      <w:r w:rsidRPr="009A261C">
        <w:t xml:space="preserve">Konrad </w:t>
      </w:r>
      <w:proofErr w:type="spellStart"/>
      <w:r w:rsidRPr="009A261C">
        <w:t>Gziut</w:t>
      </w:r>
      <w:proofErr w:type="spellEnd"/>
      <w:r w:rsidRPr="009A261C">
        <w:t xml:space="preserve">, Agnieszka Kowalczyk, Beata Schmidt , Krzysztof Kowalczyk, Mateusz Weisbrodt, </w:t>
      </w:r>
      <w:r w:rsidRPr="009A261C">
        <w:rPr>
          <w:lang w:val="en-US"/>
        </w:rPr>
        <w:t xml:space="preserve"> Epoxy-based structural self-adhesive tapes modified with acrylic syrups prepared via a free radical </w:t>
      </w:r>
      <w:proofErr w:type="spellStart"/>
      <w:r w:rsidRPr="009A261C">
        <w:rPr>
          <w:lang w:val="en-US"/>
        </w:rPr>
        <w:t>photopolymerization</w:t>
      </w:r>
      <w:proofErr w:type="spellEnd"/>
      <w:r w:rsidRPr="009A261C">
        <w:rPr>
          <w:lang w:val="en-US"/>
        </w:rPr>
        <w:t xml:space="preserve"> process. Polymers 2021, 13, 189;</w:t>
      </w:r>
    </w:p>
    <w:p w:rsidR="009A261C" w:rsidRDefault="009A261C" w:rsidP="009A261C">
      <w:pPr>
        <w:pStyle w:val="Akapitzlist"/>
        <w:numPr>
          <w:ilvl w:val="0"/>
          <w:numId w:val="5"/>
        </w:numPr>
        <w:spacing w:line="276" w:lineRule="auto"/>
        <w:ind w:left="567"/>
      </w:pPr>
      <w:r w:rsidRPr="009A261C">
        <w:t>Michał Tomczak, Jakub Łopiński, Krzysztof Kowalczyk, Beata Schmidt, Joanna Rokicka</w:t>
      </w:r>
      <w:r w:rsidRPr="009A261C">
        <w:rPr>
          <w:lang w:val="en-US"/>
        </w:rPr>
        <w:t xml:space="preserve">, Vinyl intumescent coatings modified with platelet-type </w:t>
      </w:r>
      <w:proofErr w:type="spellStart"/>
      <w:r w:rsidRPr="009A261C">
        <w:rPr>
          <w:lang w:val="en-US"/>
        </w:rPr>
        <w:t>nanofillers</w:t>
      </w:r>
      <w:proofErr w:type="spellEnd"/>
      <w:r w:rsidRPr="009A261C">
        <w:rPr>
          <w:lang w:val="en-US"/>
        </w:rPr>
        <w:t xml:space="preserve">. </w:t>
      </w:r>
      <w:r>
        <w:t xml:space="preserve">Progress in </w:t>
      </w:r>
      <w:proofErr w:type="spellStart"/>
      <w:r>
        <w:t>Organic</w:t>
      </w:r>
      <w:proofErr w:type="spellEnd"/>
      <w:r>
        <w:t xml:space="preserve"> </w:t>
      </w:r>
      <w:proofErr w:type="spellStart"/>
      <w:r>
        <w:t>Coatings</w:t>
      </w:r>
      <w:proofErr w:type="spellEnd"/>
      <w:r>
        <w:t xml:space="preserve"> 2019, 126, 97-105;</w:t>
      </w:r>
    </w:p>
    <w:p w:rsidR="009A261C" w:rsidRDefault="009A261C" w:rsidP="009A261C">
      <w:pPr>
        <w:spacing w:line="276" w:lineRule="auto"/>
        <w:rPr>
          <w:b/>
        </w:rPr>
        <w:sectPr w:rsidR="009A261C" w:rsidSect="009A261C">
          <w:footnotePr>
            <w:numFmt w:val="chicago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A261C">
        <w:rPr>
          <w:b/>
        </w:rPr>
        <w:t>Dodatkowe informacje (np. baza socjalna, zaplecze aparaturowe, źródło finasowani</w:t>
      </w:r>
      <w:r>
        <w:rPr>
          <w:b/>
        </w:rPr>
        <w:t>a badań, hobby pracownika i in.)</w:t>
      </w:r>
      <w:r>
        <w:rPr>
          <w:rStyle w:val="Odwoanieprzypisudolnego"/>
          <w:b/>
        </w:rPr>
        <w:footnoteReference w:id="1"/>
      </w:r>
    </w:p>
    <w:p w:rsidR="003C32B9" w:rsidRPr="009A261C" w:rsidRDefault="003C32B9" w:rsidP="009A261C">
      <w:pPr>
        <w:spacing w:line="276" w:lineRule="auto"/>
        <w:rPr>
          <w:b/>
        </w:rPr>
      </w:pPr>
      <w:bookmarkStart w:id="0" w:name="_GoBack"/>
      <w:bookmarkEnd w:id="0"/>
    </w:p>
    <w:sectPr w:rsidR="003C32B9" w:rsidRPr="009A261C" w:rsidSect="009A26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61C" w:rsidRDefault="009A261C" w:rsidP="009A261C">
      <w:pPr>
        <w:spacing w:after="0" w:line="240" w:lineRule="auto"/>
      </w:pPr>
      <w:r>
        <w:separator/>
      </w:r>
    </w:p>
  </w:endnote>
  <w:endnote w:type="continuationSeparator" w:id="0">
    <w:p w:rsidR="009A261C" w:rsidRDefault="009A261C" w:rsidP="009A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61C" w:rsidRDefault="009A261C" w:rsidP="009A261C">
      <w:pPr>
        <w:spacing w:after="0" w:line="240" w:lineRule="auto"/>
      </w:pPr>
      <w:r>
        <w:separator/>
      </w:r>
    </w:p>
  </w:footnote>
  <w:footnote w:type="continuationSeparator" w:id="0">
    <w:p w:rsidR="009A261C" w:rsidRDefault="009A261C" w:rsidP="009A261C">
      <w:pPr>
        <w:spacing w:after="0" w:line="240" w:lineRule="auto"/>
      </w:pPr>
      <w:r>
        <w:continuationSeparator/>
      </w:r>
    </w:p>
  </w:footnote>
  <w:footnote w:id="1">
    <w:p w:rsidR="009A261C" w:rsidRDefault="009A26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776"/>
    <w:multiLevelType w:val="hybridMultilevel"/>
    <w:tmpl w:val="5CFCB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54095"/>
    <w:multiLevelType w:val="hybridMultilevel"/>
    <w:tmpl w:val="B98A5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C1372"/>
    <w:multiLevelType w:val="hybridMultilevel"/>
    <w:tmpl w:val="7D1294D8"/>
    <w:lvl w:ilvl="0" w:tplc="CE8677B8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40DC0"/>
    <w:multiLevelType w:val="hybridMultilevel"/>
    <w:tmpl w:val="3E54864A"/>
    <w:lvl w:ilvl="0" w:tplc="CE8677B8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C110998"/>
    <w:multiLevelType w:val="hybridMultilevel"/>
    <w:tmpl w:val="923CA7C4"/>
    <w:lvl w:ilvl="0" w:tplc="CE8677B8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919AA"/>
    <w:multiLevelType w:val="hybridMultilevel"/>
    <w:tmpl w:val="E202E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1C"/>
    <w:rsid w:val="003C32B9"/>
    <w:rsid w:val="0081704D"/>
    <w:rsid w:val="009A261C"/>
    <w:rsid w:val="00A5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9436DC"/>
  <w15:chartTrackingRefBased/>
  <w15:docId w15:val="{159F66F4-9888-434C-937F-C65CFDE2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261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26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6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6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2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Schmidt@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60DDD-FCE0-4C19-810D-26A43646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BAZA PROMOTORÓW SZKOŁY DOKTORSKIEJ W ZUT W SZCZECINIE, dr hab. inż. Beata Schmidt</dc:title>
  <dc:subject/>
  <dc:creator>Kinga Wolny</dc:creator>
  <cp:keywords/>
  <dc:description/>
  <cp:lastModifiedBy>Kinga Wolny</cp:lastModifiedBy>
  <cp:revision>2</cp:revision>
  <dcterms:created xsi:type="dcterms:W3CDTF">2022-04-29T07:23:00Z</dcterms:created>
  <dcterms:modified xsi:type="dcterms:W3CDTF">2022-04-29T07:33:00Z</dcterms:modified>
</cp:coreProperties>
</file>