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AF04" w14:textId="77777777" w:rsidR="007C0B21" w:rsidRPr="007C0B21" w:rsidRDefault="007C0B21" w:rsidP="007C0B21">
      <w:pPr>
        <w:jc w:val="center"/>
        <w:rPr>
          <w:b/>
          <w:bCs/>
        </w:rPr>
      </w:pPr>
      <w:r w:rsidRPr="007C0B21">
        <w:rPr>
          <w:b/>
          <w:bCs/>
        </w:rPr>
        <w:t>BAZA PROMOTORÓW SZKOŁY DOKTORSKIEJ W ZUT W SZCZECINIE</w:t>
      </w:r>
    </w:p>
    <w:p w14:paraId="6A7A11FB" w14:textId="77777777" w:rsidR="007C0B21" w:rsidRDefault="007C0B21" w:rsidP="007C0B21">
      <w:r w:rsidRPr="007C0B21">
        <w:rPr>
          <w:b/>
          <w:bCs/>
        </w:rPr>
        <w:t>Tytuł/stopień</w:t>
      </w:r>
      <w:r w:rsidRPr="007C0B21">
        <w:rPr>
          <w:b/>
          <w:bCs/>
        </w:rPr>
        <w:tab/>
      </w:r>
      <w:r>
        <w:t>dr hab. inż., prof. ZUT</w:t>
      </w:r>
    </w:p>
    <w:p w14:paraId="6810A8D1" w14:textId="77777777" w:rsidR="007C0B21" w:rsidRDefault="007C0B21" w:rsidP="007C0B21">
      <w:r w:rsidRPr="007C0B21">
        <w:rPr>
          <w:b/>
          <w:bCs/>
        </w:rPr>
        <w:t>Imię i nazwisko pracownika</w:t>
      </w:r>
      <w:r>
        <w:tab/>
        <w:t>Marcin Wardach</w:t>
      </w:r>
    </w:p>
    <w:p w14:paraId="62294393" w14:textId="77777777" w:rsidR="007C0B21" w:rsidRDefault="007C0B21" w:rsidP="007C0B21">
      <w:r w:rsidRPr="007C0B21">
        <w:rPr>
          <w:b/>
          <w:bCs/>
        </w:rPr>
        <w:t>Wydział/Katedra</w:t>
      </w:r>
      <w:r>
        <w:tab/>
        <w:t>Wydział Elektryczny/Katedra Maszyn i Napędów Elektrycznych</w:t>
      </w:r>
    </w:p>
    <w:p w14:paraId="64123C96" w14:textId="315CB241" w:rsidR="007C0B21" w:rsidRDefault="007C0B21" w:rsidP="007C0B21">
      <w:r w:rsidRPr="007C0B21">
        <w:rPr>
          <w:b/>
          <w:bCs/>
        </w:rPr>
        <w:t>Dane do kontaktu (e-mail; tel. służb.)</w:t>
      </w:r>
      <w:r>
        <w:tab/>
      </w:r>
      <w:hyperlink r:id="rId7" w:history="1">
        <w:r w:rsidRPr="004A5781">
          <w:rPr>
            <w:rStyle w:val="Hipercze"/>
          </w:rPr>
          <w:t>marcin.wardach@zut.edu.pl</w:t>
        </w:r>
      </w:hyperlink>
      <w:r>
        <w:t>; 91 449 42 17</w:t>
      </w:r>
    </w:p>
    <w:p w14:paraId="2AAB2CB2" w14:textId="2ACA2B33" w:rsidR="007C0B21" w:rsidRDefault="007C0B21" w:rsidP="007C0B21">
      <w:r w:rsidRPr="007C0B21">
        <w:rPr>
          <w:b/>
          <w:bCs/>
        </w:rPr>
        <w:t>Reprezentowana dziedzina/dziedziny/ dyscyplina/dyscypliny nauki</w:t>
      </w:r>
      <w:r>
        <w:t xml:space="preserve"> </w:t>
      </w:r>
      <w:r>
        <w:tab/>
        <w:t>Automatyka, elektronika, elektrotechnika i technologie kosmiczne</w:t>
      </w:r>
    </w:p>
    <w:p w14:paraId="1508813F" w14:textId="77777777" w:rsidR="007C0B21" w:rsidRDefault="007C0B21" w:rsidP="004A5781">
      <w:pPr>
        <w:spacing w:after="0"/>
      </w:pPr>
      <w:r w:rsidRPr="007C0B21">
        <w:rPr>
          <w:b/>
          <w:bCs/>
        </w:rPr>
        <w:t>Proponowane robocze tematy prac doktorskich</w:t>
      </w:r>
    </w:p>
    <w:p w14:paraId="03DE7937" w14:textId="2D7E75AD" w:rsidR="007C0B21" w:rsidRDefault="007C0B21" w:rsidP="007C0B21">
      <w:pPr>
        <w:pStyle w:val="Akapitzlist"/>
        <w:numPr>
          <w:ilvl w:val="0"/>
          <w:numId w:val="1"/>
        </w:numPr>
      </w:pPr>
      <w:r>
        <w:t>Maszyna elektryczna wzbudzana hybrydowo o topologii kłowej.</w:t>
      </w:r>
    </w:p>
    <w:p w14:paraId="08DCF093" w14:textId="47917B78" w:rsidR="007C0B21" w:rsidRDefault="007C0B21" w:rsidP="007C0B21">
      <w:pPr>
        <w:pStyle w:val="Akapitzlist"/>
        <w:numPr>
          <w:ilvl w:val="0"/>
          <w:numId w:val="1"/>
        </w:numPr>
      </w:pPr>
      <w:r>
        <w:t>Maszyna elektryczna o osiowym i promieniowym strumieniu wzbudzenia.</w:t>
      </w:r>
    </w:p>
    <w:p w14:paraId="1F05F6B8" w14:textId="1D510D5F" w:rsidR="007C0B21" w:rsidRDefault="007C0B21" w:rsidP="007C0B21">
      <w:pPr>
        <w:pStyle w:val="Akapitzlist"/>
        <w:numPr>
          <w:ilvl w:val="0"/>
          <w:numId w:val="1"/>
        </w:numPr>
      </w:pPr>
      <w:r>
        <w:t>Algorytmy sterowania odpornego wysokomomentowymi maszynami elektrycznymi z magnesami trwałymi</w:t>
      </w:r>
    </w:p>
    <w:p w14:paraId="012BC60E" w14:textId="77777777" w:rsidR="007C0B21" w:rsidRDefault="007C0B21" w:rsidP="004A5781">
      <w:pPr>
        <w:spacing w:after="0"/>
      </w:pPr>
      <w:r w:rsidRPr="007C0B21">
        <w:rPr>
          <w:b/>
          <w:bCs/>
        </w:rPr>
        <w:t>Aktualne kierunki prac naukowo-badawczych</w:t>
      </w:r>
      <w:r w:rsidRPr="007C0B21">
        <w:rPr>
          <w:b/>
          <w:bCs/>
        </w:rPr>
        <w:tab/>
      </w:r>
    </w:p>
    <w:p w14:paraId="42D6B6FA" w14:textId="6C25CCB9" w:rsidR="007C0B21" w:rsidRDefault="007C0B21" w:rsidP="007C0B21">
      <w:pPr>
        <w:pStyle w:val="Akapitzlist"/>
        <w:numPr>
          <w:ilvl w:val="0"/>
          <w:numId w:val="3"/>
        </w:numPr>
      </w:pPr>
      <w:r>
        <w:t>Badania maszyn elektrycznych z magnesami trwałymi.</w:t>
      </w:r>
    </w:p>
    <w:p w14:paraId="42366F42" w14:textId="77777777" w:rsidR="007C0B21" w:rsidRDefault="007C0B21" w:rsidP="007C0B21">
      <w:pPr>
        <w:pStyle w:val="Akapitzlist"/>
        <w:numPr>
          <w:ilvl w:val="0"/>
          <w:numId w:val="3"/>
        </w:numPr>
      </w:pPr>
      <w:r>
        <w:t>Badania maszyn elektrycznych wzbudzanych hybrydowo.</w:t>
      </w:r>
    </w:p>
    <w:p w14:paraId="3D571A08" w14:textId="77777777" w:rsidR="007C0B21" w:rsidRDefault="007C0B21" w:rsidP="007C0B21">
      <w:pPr>
        <w:pStyle w:val="Akapitzlist"/>
        <w:numPr>
          <w:ilvl w:val="0"/>
          <w:numId w:val="3"/>
        </w:numPr>
      </w:pPr>
      <w:r>
        <w:t>Wykorzystanie metody elementów skończonych do badań obwodów magnetycznych.</w:t>
      </w:r>
    </w:p>
    <w:p w14:paraId="518E83B1" w14:textId="77777777" w:rsidR="007C0B21" w:rsidRDefault="007C0B21" w:rsidP="007C0B21">
      <w:pPr>
        <w:pStyle w:val="Akapitzlist"/>
        <w:numPr>
          <w:ilvl w:val="0"/>
          <w:numId w:val="3"/>
        </w:numPr>
      </w:pPr>
      <w:r>
        <w:t>Minimalizacja pulsacji maszyn elektrycznych.</w:t>
      </w:r>
    </w:p>
    <w:p w14:paraId="188C61C6" w14:textId="77777777" w:rsidR="007C0B21" w:rsidRPr="007C0B21" w:rsidRDefault="007C0B21" w:rsidP="004A5781">
      <w:pPr>
        <w:spacing w:after="0"/>
        <w:rPr>
          <w:b/>
          <w:bCs/>
        </w:rPr>
      </w:pPr>
      <w:r w:rsidRPr="007C0B21">
        <w:rPr>
          <w:b/>
          <w:bCs/>
        </w:rPr>
        <w:t>Czy pracownik jest zainteresowany podjęciem współpracy w ramach projektu „Doktorat wdrożeniowy”?</w:t>
      </w:r>
      <w:r w:rsidRPr="007C0B21">
        <w:rPr>
          <w:b/>
          <w:bCs/>
        </w:rPr>
        <w:tab/>
      </w:r>
    </w:p>
    <w:p w14:paraId="635EEE85" w14:textId="78A622A7" w:rsidR="007C0B21" w:rsidRDefault="007C0B21" w:rsidP="004A5781">
      <w:pPr>
        <w:ind w:left="426"/>
      </w:pPr>
      <w:r>
        <w:t>Tak</w:t>
      </w:r>
    </w:p>
    <w:p w14:paraId="0C421587" w14:textId="77777777" w:rsidR="007C0B21" w:rsidRPr="007C0B21" w:rsidRDefault="007C0B21" w:rsidP="004A5781">
      <w:pPr>
        <w:spacing w:after="0"/>
        <w:rPr>
          <w:b/>
          <w:bCs/>
        </w:rPr>
      </w:pPr>
      <w:r w:rsidRPr="007C0B21">
        <w:rPr>
          <w:b/>
          <w:bCs/>
        </w:rPr>
        <w:t>Uzyskane granty badawcze (ostatnie 10 lat)</w:t>
      </w:r>
      <w:r w:rsidRPr="007C0B21">
        <w:rPr>
          <w:b/>
          <w:bCs/>
        </w:rPr>
        <w:tab/>
      </w:r>
    </w:p>
    <w:p w14:paraId="4BF1609F" w14:textId="5116CBD3" w:rsidR="007C0B21" w:rsidRDefault="007C0B21" w:rsidP="004A5781">
      <w:pPr>
        <w:pStyle w:val="Akapitzlist"/>
        <w:numPr>
          <w:ilvl w:val="0"/>
          <w:numId w:val="4"/>
        </w:numPr>
      </w:pPr>
      <w:r>
        <w:t xml:space="preserve">Funduszu Małych Projektów </w:t>
      </w:r>
      <w:proofErr w:type="spellStart"/>
      <w:r>
        <w:t>Interreg</w:t>
      </w:r>
      <w:proofErr w:type="spellEnd"/>
      <w:r>
        <w:t xml:space="preserve"> V A Komunikacja – Integracja – Współpraca, „Energoelektronika w erze </w:t>
      </w:r>
      <w:proofErr w:type="spellStart"/>
      <w:r>
        <w:t>Elektromobilności</w:t>
      </w:r>
      <w:proofErr w:type="spellEnd"/>
      <w:r>
        <w:t xml:space="preserve"> – etap I”, projekt realizowany we współpracy z partnerem niemieckim (</w:t>
      </w:r>
      <w:r w:rsidRPr="009C648D">
        <w:rPr>
          <w:lang w:val="de-DE"/>
        </w:rPr>
        <w:t>Hochschule Stralsund</w:t>
      </w:r>
      <w:r>
        <w:t>) nr MFP-0210-18 (2018-2019 r.), (kierownik).</w:t>
      </w:r>
    </w:p>
    <w:p w14:paraId="06149AB8" w14:textId="25922E3C" w:rsidR="007C0B21" w:rsidRDefault="007C0B21" w:rsidP="004A5781">
      <w:pPr>
        <w:pStyle w:val="Akapitzlist"/>
        <w:numPr>
          <w:ilvl w:val="0"/>
          <w:numId w:val="4"/>
        </w:numPr>
      </w:pPr>
      <w:r>
        <w:t>Zadanie badawcze nr 2018/02/X/ST8/01112 nt.: Analiza zjawisk elektromagnetycznych maszyny elektrycznej wzbudzanej hybrydowo o topologii kłowej, finansowane ze środków Narodowego Centrum Nauki (2018-2019 r.), (kierownik).</w:t>
      </w:r>
    </w:p>
    <w:p w14:paraId="528ACFA7" w14:textId="4C574F69" w:rsidR="007C0B21" w:rsidRPr="004A5781" w:rsidRDefault="007C0B21" w:rsidP="004A5781">
      <w:pPr>
        <w:spacing w:after="0"/>
        <w:ind w:left="284"/>
      </w:pPr>
      <w:r w:rsidRPr="004A5781">
        <w:t>Udział w projektach jako wykonawca</w:t>
      </w:r>
      <w:r w:rsidR="004A5781">
        <w:t>:</w:t>
      </w:r>
    </w:p>
    <w:p w14:paraId="324D2318" w14:textId="3261B1C0" w:rsidR="007C0B21" w:rsidRDefault="007C0B21" w:rsidP="004A5781">
      <w:pPr>
        <w:pStyle w:val="Akapitzlist"/>
        <w:numPr>
          <w:ilvl w:val="0"/>
          <w:numId w:val="6"/>
        </w:numPr>
      </w:pPr>
      <w:r>
        <w:t xml:space="preserve">„Badania i budowa prototypów oraz serii próbnej innowacyjnych maszyn napędowych dla </w:t>
      </w:r>
      <w:proofErr w:type="spellStart"/>
      <w:r>
        <w:t>bezemisyjnego</w:t>
      </w:r>
      <w:proofErr w:type="spellEnd"/>
      <w:r>
        <w:t xml:space="preserve"> transportu”, Regionalny Program Operacyjny Województwa Zachodniopomorskiego 2014-2020, </w:t>
      </w:r>
      <w:proofErr w:type="spellStart"/>
      <w:r>
        <w:t>mPower</w:t>
      </w:r>
      <w:proofErr w:type="spellEnd"/>
      <w:r>
        <w:t xml:space="preserve"> Sp. z o.o., (2021-2023 r.).</w:t>
      </w:r>
    </w:p>
    <w:p w14:paraId="544818FF" w14:textId="3DA49ACF" w:rsidR="007C0B21" w:rsidRDefault="007C0B21" w:rsidP="004A5781">
      <w:pPr>
        <w:pStyle w:val="Akapitzlist"/>
        <w:numPr>
          <w:ilvl w:val="0"/>
          <w:numId w:val="6"/>
        </w:numPr>
      </w:pPr>
      <w:r>
        <w:t xml:space="preserve">„Moduł napędowy składający się z falownika, sterownika, przetwornic zasilających komponenty poboczne gotowy do współpracy z miękkimi źródłami energii typu wodorowe ogniwa paliwowe”, Regionalny Program Operacyjny Województwa Zachodniopomorskiego 2014-2020, </w:t>
      </w:r>
      <w:proofErr w:type="spellStart"/>
      <w:r>
        <w:t>mPower</w:t>
      </w:r>
      <w:proofErr w:type="spellEnd"/>
      <w:r>
        <w:t xml:space="preserve"> Sp. z o.o., (2020-2023 r.).</w:t>
      </w:r>
    </w:p>
    <w:p w14:paraId="6CF3E133" w14:textId="52E6DE38" w:rsidR="007C0B21" w:rsidRPr="004A5781" w:rsidRDefault="007C0B21" w:rsidP="004A5781">
      <w:pPr>
        <w:pStyle w:val="Akapitzlist"/>
        <w:numPr>
          <w:ilvl w:val="0"/>
          <w:numId w:val="6"/>
        </w:numPr>
        <w:rPr>
          <w:lang w:val="en-US"/>
        </w:rPr>
      </w:pPr>
      <w:r w:rsidRPr="004A5781">
        <w:rPr>
          <w:lang w:val="en-US"/>
        </w:rPr>
        <w:t xml:space="preserve">Scientific and Technological Cooperation between the Government of the Republic of Poland and the Government of the People’s Republic of China, </w:t>
      </w:r>
      <w:proofErr w:type="spellStart"/>
      <w:r w:rsidRPr="004A5781">
        <w:rPr>
          <w:lang w:val="en-US"/>
        </w:rPr>
        <w:t>projekt</w:t>
      </w:r>
      <w:proofErr w:type="spellEnd"/>
      <w:r w:rsidRPr="004A5781">
        <w:rPr>
          <w:lang w:val="en-US"/>
        </w:rPr>
        <w:t xml:space="preserve"> nr 37-9 </w:t>
      </w:r>
      <w:proofErr w:type="spellStart"/>
      <w:r w:rsidRPr="004A5781">
        <w:rPr>
          <w:lang w:val="en-US"/>
        </w:rPr>
        <w:t>pn</w:t>
      </w:r>
      <w:proofErr w:type="spellEnd"/>
      <w:r w:rsidRPr="004A5781">
        <w:rPr>
          <w:lang w:val="en-US"/>
        </w:rPr>
        <w:t>. „Research on multi-objective optimal design of high power switched reluctance generator”, (2018-2019 r.).</w:t>
      </w:r>
    </w:p>
    <w:p w14:paraId="78098694" w14:textId="31DE25E2" w:rsidR="007C0B21" w:rsidRDefault="007C0B21" w:rsidP="004A5781">
      <w:pPr>
        <w:pStyle w:val="Akapitzlist"/>
        <w:numPr>
          <w:ilvl w:val="0"/>
          <w:numId w:val="6"/>
        </w:numPr>
      </w:pPr>
      <w:r>
        <w:t>Projekt badawczy nr 2015/17/B/ST8/03251 nt.: „Wykorzystanie maszyn synchronicznych o wzbudzeniu hybrydowym do konstrukcji wysokosprawnych napędów elektrycznych”, finansowany ze środków Narodowego Centrum Nauki (2016-2018 r.).</w:t>
      </w:r>
    </w:p>
    <w:p w14:paraId="207CD8E6" w14:textId="0626CCE1" w:rsidR="007C0B21" w:rsidRDefault="007C0B21" w:rsidP="004A5781">
      <w:pPr>
        <w:pStyle w:val="Akapitzlist"/>
        <w:numPr>
          <w:ilvl w:val="0"/>
          <w:numId w:val="6"/>
        </w:numPr>
      </w:pPr>
      <w:r>
        <w:t>Projekt badawczy własnym nr N N510 508040 nt.: „Silnik elektryczny z regulacją strumienia magnesów trwałych do napędu samochodów”, finansowany ze środków Narodowego Centrum Nauki (2011-2013 r.).</w:t>
      </w:r>
    </w:p>
    <w:p w14:paraId="6C1F8662" w14:textId="77777777" w:rsidR="007C0B21" w:rsidRPr="007C0B21" w:rsidRDefault="007C0B21" w:rsidP="004A5781">
      <w:pPr>
        <w:spacing w:after="0"/>
        <w:rPr>
          <w:b/>
          <w:bCs/>
        </w:rPr>
      </w:pPr>
      <w:r w:rsidRPr="007C0B21">
        <w:rPr>
          <w:b/>
          <w:bCs/>
        </w:rPr>
        <w:lastRenderedPageBreak/>
        <w:t>Jednostki polskie i zagraniczne z którymi pracownik prowadzi współpracę naukową</w:t>
      </w:r>
      <w:r w:rsidRPr="007C0B21">
        <w:rPr>
          <w:b/>
          <w:bCs/>
        </w:rPr>
        <w:tab/>
      </w:r>
    </w:p>
    <w:p w14:paraId="7099B037" w14:textId="76561539" w:rsidR="007C0B21" w:rsidRPr="004A5781" w:rsidRDefault="007C0B21" w:rsidP="004A5781">
      <w:pPr>
        <w:pStyle w:val="Akapitzlist"/>
        <w:numPr>
          <w:ilvl w:val="0"/>
          <w:numId w:val="7"/>
        </w:numPr>
        <w:rPr>
          <w:lang w:val="en-US"/>
        </w:rPr>
      </w:pPr>
      <w:r w:rsidRPr="004A5781">
        <w:rPr>
          <w:lang w:val="en-US"/>
        </w:rPr>
        <w:t>China University of Mining and Technology, School of Electrical and Power Engineering, Xuzhou</w:t>
      </w:r>
    </w:p>
    <w:p w14:paraId="530A24D1" w14:textId="0430378A" w:rsidR="007C0B21" w:rsidRPr="004A5781" w:rsidRDefault="007C0B21" w:rsidP="004A5781">
      <w:pPr>
        <w:pStyle w:val="Akapitzlist"/>
        <w:numPr>
          <w:ilvl w:val="0"/>
          <w:numId w:val="7"/>
        </w:numPr>
        <w:rPr>
          <w:lang w:val="en-US"/>
        </w:rPr>
      </w:pPr>
      <w:r w:rsidRPr="004A5781">
        <w:rPr>
          <w:lang w:val="en-US"/>
        </w:rPr>
        <w:t>Vellore Institute of Technology (VIT), Tamil Nadu, Vellore 632 014, India</w:t>
      </w:r>
    </w:p>
    <w:p w14:paraId="47334310" w14:textId="454860FD" w:rsidR="007C0B21" w:rsidRDefault="007C0B21" w:rsidP="004A5781">
      <w:pPr>
        <w:pStyle w:val="Akapitzlist"/>
        <w:numPr>
          <w:ilvl w:val="0"/>
          <w:numId w:val="7"/>
        </w:numPr>
      </w:pPr>
      <w:r>
        <w:t xml:space="preserve">Katedra Mikrobiologii i Biotechnologii, </w:t>
      </w:r>
      <w:proofErr w:type="spellStart"/>
      <w:r>
        <w:t>WBiHZ</w:t>
      </w:r>
      <w:proofErr w:type="spellEnd"/>
      <w:r>
        <w:t xml:space="preserve"> ZUT</w:t>
      </w:r>
    </w:p>
    <w:p w14:paraId="0BB1A9A2" w14:textId="77777777" w:rsidR="004A5781" w:rsidRDefault="007C0B21" w:rsidP="004A5781">
      <w:pPr>
        <w:spacing w:after="0"/>
      </w:pPr>
      <w:r w:rsidRPr="007C0B21">
        <w:rPr>
          <w:b/>
          <w:bCs/>
        </w:rPr>
        <w:t>Liczba doktorantów, którzy zakończyli cykl kształcenia pod opieką pracownika/liczba doktorantów aktualnie przygotowujących rozprawę pod opieką pracownika</w:t>
      </w:r>
      <w:r>
        <w:tab/>
      </w:r>
    </w:p>
    <w:p w14:paraId="14A08E30" w14:textId="2C992F20" w:rsidR="007C0B21" w:rsidRDefault="007C0B21" w:rsidP="004A5781">
      <w:pPr>
        <w:ind w:left="426"/>
      </w:pPr>
      <w:r>
        <w:t>1 (promotor pomocniczy) / 2</w:t>
      </w:r>
    </w:p>
    <w:p w14:paraId="62E156F4" w14:textId="77777777" w:rsidR="004A5781" w:rsidRDefault="007C0B21" w:rsidP="004A5781">
      <w:pPr>
        <w:spacing w:after="0"/>
        <w:rPr>
          <w:b/>
          <w:bCs/>
        </w:rPr>
      </w:pPr>
      <w:r w:rsidRPr="004A5781">
        <w:rPr>
          <w:b/>
          <w:bCs/>
        </w:rPr>
        <w:t>Wykaz najważniejszych publikacji pracownika z ostatnich 5 lat (max. 10)</w:t>
      </w:r>
    </w:p>
    <w:p w14:paraId="6E7B84F3" w14:textId="67592119" w:rsidR="007C0B21" w:rsidRPr="004A5781" w:rsidRDefault="007C0B21" w:rsidP="004A5781">
      <w:pPr>
        <w:pStyle w:val="Akapitzlist"/>
        <w:numPr>
          <w:ilvl w:val="0"/>
          <w:numId w:val="9"/>
        </w:numPr>
        <w:rPr>
          <w:lang w:val="en-US"/>
        </w:rPr>
      </w:pPr>
      <w:proofErr w:type="spellStart"/>
      <w:r w:rsidRPr="004A5781">
        <w:rPr>
          <w:lang w:val="en-US"/>
        </w:rPr>
        <w:t>Boopathi</w:t>
      </w:r>
      <w:proofErr w:type="spellEnd"/>
      <w:r w:rsidRPr="004A5781">
        <w:rPr>
          <w:lang w:val="en-US"/>
        </w:rPr>
        <w:t xml:space="preserve"> N.G., </w:t>
      </w:r>
      <w:proofErr w:type="spellStart"/>
      <w:r w:rsidRPr="004A5781">
        <w:rPr>
          <w:lang w:val="en-US"/>
        </w:rPr>
        <w:t>Muthuraman</w:t>
      </w:r>
      <w:proofErr w:type="spellEnd"/>
      <w:r w:rsidRPr="004A5781">
        <w:rPr>
          <w:lang w:val="en-US"/>
        </w:rPr>
        <w:t xml:space="preserve"> M.S., </w:t>
      </w:r>
      <w:r w:rsidRPr="000A5F89">
        <w:t xml:space="preserve">Palka R., Wardach M., </w:t>
      </w:r>
      <w:proofErr w:type="spellStart"/>
      <w:r w:rsidRPr="000A5F89">
        <w:t>Prajzendanc</w:t>
      </w:r>
      <w:proofErr w:type="spellEnd"/>
      <w:r w:rsidRPr="000A5F89">
        <w:t xml:space="preserve"> P.</w:t>
      </w:r>
      <w:r w:rsidRPr="004A5781">
        <w:rPr>
          <w:lang w:val="en-US"/>
        </w:rPr>
        <w:t xml:space="preserve">, </w:t>
      </w:r>
      <w:proofErr w:type="spellStart"/>
      <w:r w:rsidRPr="004A5781">
        <w:rPr>
          <w:lang w:val="en-US"/>
        </w:rPr>
        <w:t>Gundabattini</w:t>
      </w:r>
      <w:proofErr w:type="spellEnd"/>
      <w:r w:rsidRPr="004A5781">
        <w:rPr>
          <w:lang w:val="en-US"/>
        </w:rPr>
        <w:t xml:space="preserve"> E., </w:t>
      </w:r>
      <w:proofErr w:type="spellStart"/>
      <w:r w:rsidRPr="004A5781">
        <w:rPr>
          <w:lang w:val="en-US"/>
        </w:rPr>
        <w:t>Rassiah</w:t>
      </w:r>
      <w:proofErr w:type="spellEnd"/>
      <w:r w:rsidRPr="004A5781">
        <w:rPr>
          <w:lang w:val="en-US"/>
        </w:rPr>
        <w:t>, R.S., Solomon, D.G. "Modeling and Simulation of Electric Motors Using Lightweight Materials", Energies 15(14), 5183, 2022, DOI: 10.3390/en15145183.</w:t>
      </w:r>
    </w:p>
    <w:p w14:paraId="13A8635A" w14:textId="68CEA77A" w:rsidR="007C0B21" w:rsidRPr="004A5781" w:rsidRDefault="007C0B21" w:rsidP="004A5781">
      <w:pPr>
        <w:pStyle w:val="Akapitzlist"/>
        <w:numPr>
          <w:ilvl w:val="0"/>
          <w:numId w:val="9"/>
        </w:numPr>
        <w:rPr>
          <w:lang w:val="en-US"/>
        </w:rPr>
      </w:pPr>
      <w:r w:rsidRPr="000A5F89">
        <w:t xml:space="preserve">Wardach, M., </w:t>
      </w:r>
      <w:proofErr w:type="spellStart"/>
      <w:r w:rsidRPr="000A5F89">
        <w:t>Prajzendanc</w:t>
      </w:r>
      <w:proofErr w:type="spellEnd"/>
      <w:r w:rsidRPr="000A5F89">
        <w:t xml:space="preserve">, P., Palka, R., </w:t>
      </w:r>
      <w:proofErr w:type="spellStart"/>
      <w:r w:rsidRPr="000A5F89">
        <w:t>Cierzniewski</w:t>
      </w:r>
      <w:proofErr w:type="spellEnd"/>
      <w:r w:rsidRPr="000A5F89">
        <w:t xml:space="preserve"> K., </w:t>
      </w:r>
      <w:proofErr w:type="spellStart"/>
      <w:r w:rsidRPr="000A5F89">
        <w:t>Pstrokonski</w:t>
      </w:r>
      <w:proofErr w:type="spellEnd"/>
      <w:r w:rsidRPr="000A5F89">
        <w:t xml:space="preserve"> R., Cichowicz M., Pacholski S., </w:t>
      </w:r>
      <w:proofErr w:type="spellStart"/>
      <w:r w:rsidRPr="000A5F89">
        <w:t>Ciurus</w:t>
      </w:r>
      <w:proofErr w:type="spellEnd"/>
      <w:r w:rsidRPr="000A5F89">
        <w:t>, J.,</w:t>
      </w:r>
      <w:r w:rsidRPr="004A5781">
        <w:rPr>
          <w:lang w:val="en-US"/>
        </w:rPr>
        <w:t xml:space="preserve"> Hao, C., “Hybrid-Excited Permanent Magnet-Assisted Synchronous Reluctance Machine”, Energies15(9), 2997, 2022, DOI: 10.3390/en15092997.</w:t>
      </w:r>
    </w:p>
    <w:p w14:paraId="3DF83DF3" w14:textId="448BAA55" w:rsidR="007C0B21" w:rsidRPr="004A5781" w:rsidRDefault="007C0B21" w:rsidP="004A5781">
      <w:pPr>
        <w:pStyle w:val="Akapitzlist"/>
        <w:numPr>
          <w:ilvl w:val="0"/>
          <w:numId w:val="9"/>
        </w:numPr>
        <w:rPr>
          <w:lang w:val="en-US"/>
        </w:rPr>
      </w:pPr>
      <w:r w:rsidRPr="000A5F89">
        <w:t xml:space="preserve">Wardach, M., </w:t>
      </w:r>
      <w:proofErr w:type="spellStart"/>
      <w:r w:rsidRPr="000A5F89">
        <w:t>Prajzendanc</w:t>
      </w:r>
      <w:proofErr w:type="spellEnd"/>
      <w:r w:rsidRPr="000A5F89">
        <w:t>, P., Palka, R.,</w:t>
      </w:r>
      <w:r w:rsidRPr="004A5781">
        <w:rPr>
          <w:lang w:val="en-US"/>
        </w:rPr>
        <w:t xml:space="preserve"> Hao C., </w:t>
      </w:r>
      <w:proofErr w:type="spellStart"/>
      <w:r w:rsidRPr="000A5F89">
        <w:t>Cierzniewski</w:t>
      </w:r>
      <w:proofErr w:type="spellEnd"/>
      <w:r w:rsidRPr="000A5F89">
        <w:t xml:space="preserve"> K.,</w:t>
      </w:r>
      <w:r w:rsidRPr="004A5781">
        <w:rPr>
          <w:lang w:val="en-US"/>
        </w:rPr>
        <w:t xml:space="preserve"> </w:t>
      </w:r>
      <w:proofErr w:type="spellStart"/>
      <w:r w:rsidRPr="004A5781">
        <w:rPr>
          <w:lang w:val="en-US"/>
        </w:rPr>
        <w:t>Ciurus</w:t>
      </w:r>
      <w:proofErr w:type="spellEnd"/>
      <w:r w:rsidRPr="004A5781">
        <w:rPr>
          <w:lang w:val="en-US"/>
        </w:rPr>
        <w:t xml:space="preserve"> J., </w:t>
      </w:r>
      <w:r w:rsidRPr="000A5F89">
        <w:t xml:space="preserve">Cichowicz M., </w:t>
      </w:r>
      <w:proofErr w:type="spellStart"/>
      <w:r w:rsidRPr="000A5F89">
        <w:t>Pstrokonski</w:t>
      </w:r>
      <w:proofErr w:type="spellEnd"/>
      <w:r w:rsidRPr="000A5F89">
        <w:t>, R., Pacholski, S.,</w:t>
      </w:r>
      <w:r w:rsidRPr="004A5781">
        <w:rPr>
          <w:lang w:val="en-US"/>
        </w:rPr>
        <w:t xml:space="preserve"> „Research on a permanent magnet assisted synchronous reluctance machine with hybrid excitation”, EPJ Applied Physics, 2022, 97, 43, DOI: 10.1051/</w:t>
      </w:r>
      <w:proofErr w:type="spellStart"/>
      <w:r w:rsidRPr="004A5781">
        <w:rPr>
          <w:lang w:val="en-US"/>
        </w:rPr>
        <w:t>epjap</w:t>
      </w:r>
      <w:proofErr w:type="spellEnd"/>
      <w:r w:rsidRPr="004A5781">
        <w:rPr>
          <w:lang w:val="en-US"/>
        </w:rPr>
        <w:t>/2022210287.</w:t>
      </w:r>
    </w:p>
    <w:p w14:paraId="776D6D57" w14:textId="1EA0B99E" w:rsidR="007C0B21" w:rsidRPr="004A5781" w:rsidRDefault="007C0B21" w:rsidP="004A5781">
      <w:pPr>
        <w:pStyle w:val="Akapitzlist"/>
        <w:numPr>
          <w:ilvl w:val="0"/>
          <w:numId w:val="9"/>
        </w:numPr>
        <w:rPr>
          <w:lang w:val="en-US"/>
        </w:rPr>
      </w:pPr>
      <w:r w:rsidRPr="009C648D">
        <w:t>Palka R., Wardach M.</w:t>
      </w:r>
      <w:r w:rsidRPr="004A5781">
        <w:rPr>
          <w:lang w:val="en-US"/>
        </w:rPr>
        <w:t xml:space="preserve"> "Design and Application of Electrical Machines", Energies 15 (2), 523, DOI: 10.3390/en15020523.</w:t>
      </w:r>
    </w:p>
    <w:p w14:paraId="3C08892F" w14:textId="306CBE0B" w:rsidR="007C0B21" w:rsidRPr="004A5781" w:rsidRDefault="007C0B21" w:rsidP="004A5781">
      <w:pPr>
        <w:pStyle w:val="Akapitzlist"/>
        <w:numPr>
          <w:ilvl w:val="0"/>
          <w:numId w:val="9"/>
        </w:numPr>
        <w:rPr>
          <w:lang w:val="en-US"/>
        </w:rPr>
      </w:pPr>
      <w:r w:rsidRPr="004A5781">
        <w:rPr>
          <w:lang w:val="en-US"/>
        </w:rPr>
        <w:t xml:space="preserve">Wang X., Yuan L., Zhan Y.M., Chen H., </w:t>
      </w:r>
      <w:r w:rsidRPr="009C648D">
        <w:t>Wardach M., Palka R.,</w:t>
      </w:r>
      <w:r w:rsidRPr="004A5781">
        <w:rPr>
          <w:lang w:val="en-US"/>
        </w:rPr>
        <w:t xml:space="preserve"> </w:t>
      </w:r>
      <w:proofErr w:type="spellStart"/>
      <w:r w:rsidRPr="004A5781">
        <w:rPr>
          <w:lang w:val="en-US"/>
        </w:rPr>
        <w:t>Orabi</w:t>
      </w:r>
      <w:proofErr w:type="spellEnd"/>
      <w:r w:rsidRPr="004A5781">
        <w:rPr>
          <w:lang w:val="en-US"/>
        </w:rPr>
        <w:t xml:space="preserve"> M. „Sensitivity Analysis on Novel U-Shape Dual-Stator Switched Reluctance Motor”, IEEE Transactions on Applied Superconductivity, 2021, 31(8), 9506825.</w:t>
      </w:r>
    </w:p>
    <w:p w14:paraId="2E839D2D" w14:textId="52492D87" w:rsidR="007C0B21" w:rsidRPr="004A5781" w:rsidRDefault="007C0B21" w:rsidP="004A5781">
      <w:pPr>
        <w:pStyle w:val="Akapitzlist"/>
        <w:numPr>
          <w:ilvl w:val="0"/>
          <w:numId w:val="9"/>
        </w:numPr>
        <w:rPr>
          <w:lang w:val="en-US"/>
        </w:rPr>
      </w:pPr>
      <w:r w:rsidRPr="004A5781">
        <w:rPr>
          <w:lang w:val="en-US"/>
        </w:rPr>
        <w:t xml:space="preserve">Wang X., </w:t>
      </w:r>
      <w:r w:rsidRPr="009C648D">
        <w:t xml:space="preserve">Palka R., Wardach M. </w:t>
      </w:r>
      <w:r w:rsidRPr="004A5781">
        <w:rPr>
          <w:lang w:val="en-US"/>
        </w:rPr>
        <w:t>"Nonlinear Digital Simulation Models of Switched Reluctance Motor Drive", Energies, 2020, vol. 13(24), DOI: 10.3390/en13246715.</w:t>
      </w:r>
    </w:p>
    <w:p w14:paraId="0A319DAB" w14:textId="5EFCBE53" w:rsidR="007C0B21" w:rsidRPr="004A5781" w:rsidRDefault="007C0B21" w:rsidP="004A5781">
      <w:pPr>
        <w:pStyle w:val="Akapitzlist"/>
        <w:numPr>
          <w:ilvl w:val="0"/>
          <w:numId w:val="9"/>
        </w:numPr>
        <w:rPr>
          <w:lang w:val="en-US"/>
        </w:rPr>
      </w:pPr>
      <w:r w:rsidRPr="009C648D">
        <w:t xml:space="preserve">Wardach M., Palka R., </w:t>
      </w:r>
      <w:proofErr w:type="spellStart"/>
      <w:r w:rsidRPr="009C648D">
        <w:t>Paplicki</w:t>
      </w:r>
      <w:proofErr w:type="spellEnd"/>
      <w:r w:rsidRPr="009C648D">
        <w:t xml:space="preserve"> P., </w:t>
      </w:r>
      <w:proofErr w:type="spellStart"/>
      <w:r w:rsidRPr="009C648D">
        <w:t>Prajzendanc</w:t>
      </w:r>
      <w:proofErr w:type="spellEnd"/>
      <w:r w:rsidRPr="009C648D">
        <w:t xml:space="preserve"> P., </w:t>
      </w:r>
      <w:proofErr w:type="spellStart"/>
      <w:r w:rsidRPr="009C648D">
        <w:t>Zarebski</w:t>
      </w:r>
      <w:proofErr w:type="spellEnd"/>
      <w:r w:rsidRPr="009C648D">
        <w:t xml:space="preserve"> T.</w:t>
      </w:r>
      <w:r w:rsidRPr="004A5781">
        <w:rPr>
          <w:lang w:val="en-US"/>
        </w:rPr>
        <w:t xml:space="preserve"> "Modern Hybrid Excited Electric Machines", Energies, 2020, vol. 13(22), DOI: 10.3390/en13225910.</w:t>
      </w:r>
    </w:p>
    <w:p w14:paraId="2C7A6630" w14:textId="489A797F" w:rsidR="007C0B21" w:rsidRPr="004A5781" w:rsidRDefault="007C0B21" w:rsidP="004A5781">
      <w:pPr>
        <w:pStyle w:val="Akapitzlist"/>
        <w:numPr>
          <w:ilvl w:val="0"/>
          <w:numId w:val="9"/>
        </w:numPr>
        <w:rPr>
          <w:lang w:val="en-US"/>
        </w:rPr>
      </w:pPr>
      <w:r w:rsidRPr="009C648D">
        <w:t xml:space="preserve">Wardach M., </w:t>
      </w:r>
      <w:proofErr w:type="spellStart"/>
      <w:r w:rsidRPr="009C648D">
        <w:t>Bonislawski</w:t>
      </w:r>
      <w:proofErr w:type="spellEnd"/>
      <w:r w:rsidRPr="009C648D">
        <w:t xml:space="preserve"> M., Palka R., </w:t>
      </w:r>
      <w:proofErr w:type="spellStart"/>
      <w:r w:rsidRPr="009C648D">
        <w:t>Paplicki</w:t>
      </w:r>
      <w:proofErr w:type="spellEnd"/>
      <w:r w:rsidRPr="009C648D">
        <w:t xml:space="preserve"> P., </w:t>
      </w:r>
      <w:proofErr w:type="spellStart"/>
      <w:r w:rsidRPr="009C648D">
        <w:t>Prajzendanc</w:t>
      </w:r>
      <w:proofErr w:type="spellEnd"/>
      <w:r w:rsidRPr="009C648D">
        <w:t xml:space="preserve"> P.</w:t>
      </w:r>
      <w:r w:rsidRPr="004A5781">
        <w:rPr>
          <w:lang w:val="en-US"/>
        </w:rPr>
        <w:t xml:space="preserve"> "Hybrid Excited Synchronous Machine with Wireless Supply Control System", Energies, 2019, vol. 12(16), DOI: 10.3390/en12163153.</w:t>
      </w:r>
    </w:p>
    <w:p w14:paraId="6EAF1AB3" w14:textId="0CDC1D4C" w:rsidR="007C0B21" w:rsidRPr="004A5781" w:rsidRDefault="007C0B21" w:rsidP="004A5781">
      <w:pPr>
        <w:pStyle w:val="Akapitzlist"/>
        <w:numPr>
          <w:ilvl w:val="0"/>
          <w:numId w:val="9"/>
        </w:numPr>
        <w:rPr>
          <w:lang w:val="en-US"/>
        </w:rPr>
      </w:pPr>
      <w:r w:rsidRPr="009C648D">
        <w:t xml:space="preserve">Wardach M., </w:t>
      </w:r>
      <w:proofErr w:type="spellStart"/>
      <w:r w:rsidRPr="009C648D">
        <w:t>Paplicki</w:t>
      </w:r>
      <w:proofErr w:type="spellEnd"/>
      <w:r w:rsidRPr="009C648D">
        <w:t xml:space="preserve"> P., Palka R.</w:t>
      </w:r>
      <w:r w:rsidRPr="004A5781">
        <w:rPr>
          <w:lang w:val="en-US"/>
        </w:rPr>
        <w:t xml:space="preserve"> "A Hybrid Excited Machine with Flux Barriers and Magnetic Bridges", Energies, 2018, vol. 11(3), DOI: 10.3390/en11030676.</w:t>
      </w:r>
    </w:p>
    <w:p w14:paraId="4EA02802" w14:textId="4245D76B" w:rsidR="007C0B21" w:rsidRPr="004A5781" w:rsidRDefault="007C0B21" w:rsidP="004A5781">
      <w:pPr>
        <w:pStyle w:val="Akapitzlist"/>
        <w:numPr>
          <w:ilvl w:val="0"/>
          <w:numId w:val="9"/>
        </w:numPr>
        <w:rPr>
          <w:lang w:val="en-US"/>
        </w:rPr>
      </w:pPr>
      <w:r w:rsidRPr="009C648D">
        <w:t>Wardach</w:t>
      </w:r>
      <w:r w:rsidRPr="004A5781">
        <w:rPr>
          <w:lang w:val="en-US"/>
        </w:rPr>
        <w:t xml:space="preserve"> M. "Torque and back-emf in hybrid excited claw pole generator "COMPEL-The International Journal for Computation and Mathematics in Electrical and Electronic Engineering, 2018, vol. 37(4), pp. 1342-1353, DOI: 10.1108/COMPEL-08-2017-0365.</w:t>
      </w:r>
    </w:p>
    <w:p w14:paraId="4D255FC6" w14:textId="25BB70FA" w:rsidR="004A5781" w:rsidRDefault="000A5F89" w:rsidP="000A5F89">
      <w:pPr>
        <w:spacing w:after="0"/>
      </w:pPr>
      <w:r>
        <w:rPr>
          <w:b/>
          <w:bCs/>
        </w:rPr>
        <w:t>D</w:t>
      </w:r>
      <w:r w:rsidR="007C0B21" w:rsidRPr="004A5781">
        <w:rPr>
          <w:b/>
          <w:bCs/>
        </w:rPr>
        <w:t>odatkowe informacje (np. baza socjalna, zaplecze aparaturowe, źródło finasowania badań, hobby pracownika i in.)</w:t>
      </w:r>
      <w:r w:rsidR="004A5781">
        <w:rPr>
          <w:rStyle w:val="Odwoanieprzypisudolnego"/>
          <w:b/>
          <w:bCs/>
        </w:rPr>
        <w:footnoteReference w:id="1"/>
      </w:r>
    </w:p>
    <w:p w14:paraId="712BAC9D" w14:textId="2DD7FD3B" w:rsidR="007C0B21" w:rsidRDefault="007C0B21" w:rsidP="004A5781">
      <w:pPr>
        <w:ind w:left="284"/>
      </w:pPr>
      <w:r>
        <w:t>Do dyspozycji laboratoria wyposażone w aparaturę umożliwiającą prowadzenie badań naukowych. Doktorant będzie miał również do dyspozycji własne biuro z zestawem komputerowym i niezbędnym specjalistycznym oprogramowaniem do prowadzenia badań symulacyjnych.</w:t>
      </w:r>
    </w:p>
    <w:p w14:paraId="152A1F7F" w14:textId="36395EC6" w:rsidR="002845FC" w:rsidRDefault="002845FC" w:rsidP="007C0B21"/>
    <w:sectPr w:rsidR="002845FC" w:rsidSect="000A5F89">
      <w:footnotePr>
        <w:numFmt w:val="chicago"/>
      </w:footnotePr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C780F" w14:textId="77777777" w:rsidR="004A5781" w:rsidRDefault="004A5781" w:rsidP="004A5781">
      <w:pPr>
        <w:spacing w:after="0" w:line="240" w:lineRule="auto"/>
      </w:pPr>
      <w:r>
        <w:separator/>
      </w:r>
    </w:p>
  </w:endnote>
  <w:endnote w:type="continuationSeparator" w:id="0">
    <w:p w14:paraId="47A80A28" w14:textId="77777777" w:rsidR="004A5781" w:rsidRDefault="004A5781" w:rsidP="004A5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5149B" w14:textId="77777777" w:rsidR="004A5781" w:rsidRDefault="004A5781" w:rsidP="004A5781">
      <w:pPr>
        <w:spacing w:after="0" w:line="240" w:lineRule="auto"/>
      </w:pPr>
      <w:r>
        <w:separator/>
      </w:r>
    </w:p>
  </w:footnote>
  <w:footnote w:type="continuationSeparator" w:id="0">
    <w:p w14:paraId="577B6E05" w14:textId="77777777" w:rsidR="004A5781" w:rsidRDefault="004A5781" w:rsidP="004A5781">
      <w:pPr>
        <w:spacing w:after="0" w:line="240" w:lineRule="auto"/>
      </w:pPr>
      <w:r>
        <w:continuationSeparator/>
      </w:r>
    </w:p>
  </w:footnote>
  <w:footnote w:id="1">
    <w:p w14:paraId="50CC07EF" w14:textId="7BA64F33" w:rsidR="004A5781" w:rsidRDefault="004A57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nieobowiązkowe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BF3"/>
    <w:multiLevelType w:val="hybridMultilevel"/>
    <w:tmpl w:val="7C205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2CA1"/>
    <w:multiLevelType w:val="hybridMultilevel"/>
    <w:tmpl w:val="AE8250BC"/>
    <w:lvl w:ilvl="0" w:tplc="DAA6B928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A5A5CF7"/>
    <w:multiLevelType w:val="hybridMultilevel"/>
    <w:tmpl w:val="5A1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91EEA"/>
    <w:multiLevelType w:val="hybridMultilevel"/>
    <w:tmpl w:val="5866C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17E42"/>
    <w:multiLevelType w:val="hybridMultilevel"/>
    <w:tmpl w:val="18A4D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5476D"/>
    <w:multiLevelType w:val="hybridMultilevel"/>
    <w:tmpl w:val="AF4EF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80446"/>
    <w:multiLevelType w:val="hybridMultilevel"/>
    <w:tmpl w:val="570C0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D7912"/>
    <w:multiLevelType w:val="hybridMultilevel"/>
    <w:tmpl w:val="00C6FA20"/>
    <w:lvl w:ilvl="0" w:tplc="331ACA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D24DD"/>
    <w:multiLevelType w:val="hybridMultilevel"/>
    <w:tmpl w:val="97460252"/>
    <w:lvl w:ilvl="0" w:tplc="102836D2">
      <w:start w:val="7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24BEA"/>
    <w:multiLevelType w:val="hybridMultilevel"/>
    <w:tmpl w:val="47748068"/>
    <w:lvl w:ilvl="0" w:tplc="7C426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178618">
    <w:abstractNumId w:val="4"/>
  </w:num>
  <w:num w:numId="2" w16cid:durableId="82339485">
    <w:abstractNumId w:val="1"/>
  </w:num>
  <w:num w:numId="3" w16cid:durableId="1129981505">
    <w:abstractNumId w:val="6"/>
  </w:num>
  <w:num w:numId="4" w16cid:durableId="1239904700">
    <w:abstractNumId w:val="2"/>
  </w:num>
  <w:num w:numId="5" w16cid:durableId="307828391">
    <w:abstractNumId w:val="9"/>
  </w:num>
  <w:num w:numId="6" w16cid:durableId="2055495683">
    <w:abstractNumId w:val="5"/>
  </w:num>
  <w:num w:numId="7" w16cid:durableId="2085911530">
    <w:abstractNumId w:val="3"/>
  </w:num>
  <w:num w:numId="8" w16cid:durableId="1726292970">
    <w:abstractNumId w:val="8"/>
  </w:num>
  <w:num w:numId="9" w16cid:durableId="60258024">
    <w:abstractNumId w:val="0"/>
  </w:num>
  <w:num w:numId="10" w16cid:durableId="6612739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21"/>
    <w:rsid w:val="000A5F89"/>
    <w:rsid w:val="002845FC"/>
    <w:rsid w:val="004A5781"/>
    <w:rsid w:val="007C0B21"/>
    <w:rsid w:val="009C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A7C71E"/>
  <w15:chartTrackingRefBased/>
  <w15:docId w15:val="{0879645D-34C5-48D7-AB8A-50410ED5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0B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57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57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578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A57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5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in.wardach@zu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 hab. inż. Marcin Wardach, prof. ZUT</vt:lpstr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hab. inż. Marcin Wardach, prof. ZUT</dc:title>
  <dc:subject/>
  <dc:creator>Kinga Wolny</dc:creator>
  <cp:keywords/>
  <dc:description/>
  <cp:lastModifiedBy>Kinga Wolny</cp:lastModifiedBy>
  <cp:revision>2</cp:revision>
  <dcterms:created xsi:type="dcterms:W3CDTF">2023-04-11T10:59:00Z</dcterms:created>
  <dcterms:modified xsi:type="dcterms:W3CDTF">2023-04-11T11:21:00Z</dcterms:modified>
</cp:coreProperties>
</file>