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9FEB" w14:textId="05AFEE8E" w:rsidR="004C33D6" w:rsidRDefault="004C33D6" w:rsidP="004C33D6">
      <w:pPr>
        <w:spacing w:line="276" w:lineRule="auto"/>
        <w:jc w:val="center"/>
        <w:rPr>
          <w:sz w:val="32"/>
          <w:szCs w:val="32"/>
          <w:u w:val="single"/>
        </w:rPr>
      </w:pPr>
      <w:bookmarkStart w:id="0" w:name="_Hlk114131962"/>
      <w:bookmarkStart w:id="1" w:name="_Hlk124498373"/>
      <w:r>
        <w:rPr>
          <w:b/>
          <w:smallCaps/>
          <w:sz w:val="32"/>
          <w:szCs w:val="32"/>
        </w:rPr>
        <w:t xml:space="preserve">ZARZĄDZENIE NR </w:t>
      </w:r>
      <w:r w:rsidR="000E7DEA">
        <w:rPr>
          <w:b/>
          <w:smallCaps/>
          <w:sz w:val="32"/>
          <w:szCs w:val="32"/>
        </w:rPr>
        <w:t>67</w:t>
      </w:r>
    </w:p>
    <w:p w14:paraId="50CCB125" w14:textId="77777777" w:rsidR="004C33D6" w:rsidRDefault="004C33D6" w:rsidP="004C33D6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Rektora Zachodniopomorskiego Uniwersytetu Technologicznego w Szczecinie</w:t>
      </w:r>
    </w:p>
    <w:p w14:paraId="57B4A9D0" w14:textId="3741A799" w:rsidR="004C33D6" w:rsidRDefault="004C33D6" w:rsidP="004C33D6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004276">
        <w:rPr>
          <w:b/>
          <w:sz w:val="28"/>
          <w:szCs w:val="28"/>
        </w:rPr>
        <w:t>1</w:t>
      </w:r>
      <w:r w:rsidR="000E7DEA">
        <w:rPr>
          <w:b/>
          <w:sz w:val="28"/>
          <w:szCs w:val="28"/>
        </w:rPr>
        <w:t>6</w:t>
      </w:r>
      <w:r w:rsidR="00004276">
        <w:rPr>
          <w:b/>
          <w:sz w:val="28"/>
          <w:szCs w:val="28"/>
        </w:rPr>
        <w:t xml:space="preserve"> września</w:t>
      </w:r>
      <w:r w:rsidR="008D3B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8613D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r.</w:t>
      </w:r>
    </w:p>
    <w:p w14:paraId="48E37471" w14:textId="6A3EDCBA" w:rsidR="004C33D6" w:rsidRPr="008A058D" w:rsidRDefault="004C33D6" w:rsidP="004C33D6">
      <w:pPr>
        <w:spacing w:before="240" w:after="240" w:line="276" w:lineRule="auto"/>
        <w:jc w:val="center"/>
        <w:rPr>
          <w:b/>
          <w:sz w:val="24"/>
          <w:szCs w:val="24"/>
        </w:rPr>
      </w:pPr>
      <w:r w:rsidRPr="008A058D">
        <w:rPr>
          <w:b/>
          <w:sz w:val="24"/>
          <w:szCs w:val="24"/>
        </w:rPr>
        <w:t xml:space="preserve">w sprawie wysokości </w:t>
      </w:r>
      <w:r w:rsidR="00547618" w:rsidRPr="008A058D">
        <w:rPr>
          <w:b/>
          <w:sz w:val="24"/>
          <w:szCs w:val="24"/>
        </w:rPr>
        <w:t>stypendium doktoranckiego w Szkole Doktorskiej</w:t>
      </w:r>
      <w:r w:rsidRPr="008A058D">
        <w:rPr>
          <w:b/>
          <w:sz w:val="24"/>
          <w:szCs w:val="24"/>
        </w:rPr>
        <w:t xml:space="preserve"> </w:t>
      </w:r>
      <w:bookmarkEnd w:id="0"/>
      <w:r w:rsidR="007F738D" w:rsidRPr="008A058D">
        <w:rPr>
          <w:b/>
          <w:sz w:val="24"/>
          <w:szCs w:val="24"/>
        </w:rPr>
        <w:br/>
        <w:t>w Zachodniopomorskim Uniwersytecie Technologicznym w Szczecinie</w:t>
      </w:r>
    </w:p>
    <w:p w14:paraId="02EA3B74" w14:textId="7D403218" w:rsidR="00547618" w:rsidRPr="00547618" w:rsidRDefault="00547618" w:rsidP="00466366">
      <w:pPr>
        <w:spacing w:before="240" w:after="120" w:line="276" w:lineRule="auto"/>
        <w:jc w:val="both"/>
        <w:rPr>
          <w:sz w:val="24"/>
          <w:szCs w:val="24"/>
        </w:rPr>
      </w:pPr>
      <w:bookmarkStart w:id="2" w:name="_Hlk48807733"/>
      <w:r w:rsidRPr="00547618">
        <w:rPr>
          <w:sz w:val="24"/>
          <w:szCs w:val="24"/>
        </w:rPr>
        <w:t>Na podstawie art. 23 w związku z art. 209 ustawy z dnia 20 lipca 2018 r. Prawo o szkolnictwie wyższym i nauce (Dz. U. z 202</w:t>
      </w:r>
      <w:r w:rsidR="008613D9">
        <w:rPr>
          <w:sz w:val="24"/>
          <w:szCs w:val="24"/>
        </w:rPr>
        <w:t>3</w:t>
      </w:r>
      <w:r w:rsidRPr="00547618">
        <w:rPr>
          <w:sz w:val="24"/>
          <w:szCs w:val="24"/>
        </w:rPr>
        <w:t xml:space="preserve"> r. poz. </w:t>
      </w:r>
      <w:r w:rsidR="008613D9">
        <w:rPr>
          <w:sz w:val="24"/>
          <w:szCs w:val="24"/>
        </w:rPr>
        <w:t>742</w:t>
      </w:r>
      <w:r w:rsidRPr="00547618">
        <w:rPr>
          <w:sz w:val="24"/>
          <w:szCs w:val="24"/>
        </w:rPr>
        <w:t>, z późn. zm.)</w:t>
      </w:r>
      <w:r w:rsidR="00F14A90">
        <w:rPr>
          <w:sz w:val="24"/>
          <w:szCs w:val="24"/>
        </w:rPr>
        <w:t xml:space="preserve"> w związku z § 3 ust. 4 zarządzenia </w:t>
      </w:r>
      <w:r w:rsidR="00F14A90" w:rsidRPr="00DD3818">
        <w:rPr>
          <w:spacing w:val="-4"/>
          <w:sz w:val="24"/>
          <w:szCs w:val="24"/>
        </w:rPr>
        <w:t>nr 50 z</w:t>
      </w:r>
      <w:r w:rsidR="00004276">
        <w:rPr>
          <w:spacing w:val="-4"/>
          <w:sz w:val="24"/>
          <w:szCs w:val="24"/>
        </w:rPr>
        <w:t> </w:t>
      </w:r>
      <w:r w:rsidR="00F14A90" w:rsidRPr="00DD3818">
        <w:rPr>
          <w:spacing w:val="-4"/>
          <w:sz w:val="24"/>
          <w:szCs w:val="24"/>
        </w:rPr>
        <w:t xml:space="preserve"> dnia 27 kwietnia 2021 r. w sprawie warunków i trybu przyznawania stypendium doktoranckiego</w:t>
      </w:r>
      <w:r w:rsidR="00F14A90" w:rsidRPr="00F14A90">
        <w:rPr>
          <w:sz w:val="24"/>
          <w:szCs w:val="24"/>
        </w:rPr>
        <w:t xml:space="preserve"> doktorantom w Szkole Doktorskiej w ZUT oraz ustalania jego wysokości </w:t>
      </w:r>
      <w:r w:rsidR="00F14A90">
        <w:rPr>
          <w:sz w:val="24"/>
          <w:szCs w:val="24"/>
        </w:rPr>
        <w:t>(z późn. zm.)</w:t>
      </w:r>
      <w:r w:rsidRPr="00547618">
        <w:rPr>
          <w:sz w:val="24"/>
          <w:szCs w:val="24"/>
        </w:rPr>
        <w:t xml:space="preserve"> zarządza się, co następuje:</w:t>
      </w:r>
    </w:p>
    <w:p w14:paraId="14A59019" w14:textId="77777777" w:rsidR="004C33D6" w:rsidRPr="00547618" w:rsidRDefault="004C33D6" w:rsidP="00466366">
      <w:pPr>
        <w:spacing w:line="276" w:lineRule="auto"/>
        <w:jc w:val="center"/>
        <w:rPr>
          <w:b/>
          <w:sz w:val="24"/>
          <w:szCs w:val="24"/>
        </w:rPr>
      </w:pPr>
      <w:r w:rsidRPr="00547618">
        <w:rPr>
          <w:b/>
          <w:sz w:val="24"/>
          <w:szCs w:val="24"/>
        </w:rPr>
        <w:t>§ 1.</w:t>
      </w:r>
    </w:p>
    <w:p w14:paraId="06D804D6" w14:textId="2B372C81" w:rsidR="00547618" w:rsidRPr="007F738D" w:rsidRDefault="00B85412" w:rsidP="00547618">
      <w:pPr>
        <w:pStyle w:val="Akapitzlist"/>
        <w:numPr>
          <w:ilvl w:val="0"/>
          <w:numId w:val="2"/>
        </w:numPr>
        <w:spacing w:line="276" w:lineRule="auto"/>
        <w:ind w:left="340" w:hanging="340"/>
        <w:jc w:val="both"/>
        <w:rPr>
          <w:bCs/>
          <w:spacing w:val="-2"/>
          <w:sz w:val="24"/>
          <w:szCs w:val="24"/>
        </w:rPr>
      </w:pPr>
      <w:r w:rsidRPr="0080636F">
        <w:rPr>
          <w:sz w:val="24"/>
          <w:szCs w:val="24"/>
        </w:rPr>
        <w:t xml:space="preserve">Z dniem 1 </w:t>
      </w:r>
      <w:r w:rsidR="006658CB">
        <w:rPr>
          <w:sz w:val="24"/>
          <w:szCs w:val="24"/>
        </w:rPr>
        <w:t>października</w:t>
      </w:r>
      <w:r w:rsidRPr="0080636F">
        <w:rPr>
          <w:sz w:val="24"/>
          <w:szCs w:val="24"/>
        </w:rPr>
        <w:t xml:space="preserve"> 2024 r. </w:t>
      </w:r>
      <w:r w:rsidR="00547618" w:rsidRPr="0080636F">
        <w:rPr>
          <w:sz w:val="24"/>
          <w:szCs w:val="24"/>
        </w:rPr>
        <w:t>ustala się wysokość miesięcznego stypendium doktoranckiego dla</w:t>
      </w:r>
      <w:r w:rsidR="00004276">
        <w:rPr>
          <w:sz w:val="24"/>
          <w:szCs w:val="24"/>
        </w:rPr>
        <w:t> </w:t>
      </w:r>
      <w:r w:rsidR="00547618" w:rsidRPr="0080636F">
        <w:rPr>
          <w:sz w:val="24"/>
          <w:szCs w:val="24"/>
        </w:rPr>
        <w:t xml:space="preserve">doktorantów </w:t>
      </w:r>
      <w:r w:rsidR="00547618">
        <w:rPr>
          <w:spacing w:val="-2"/>
          <w:sz w:val="24"/>
          <w:szCs w:val="24"/>
        </w:rPr>
        <w:t>Szkoły Doktorskiej</w:t>
      </w:r>
      <w:r w:rsidR="007F738D">
        <w:rPr>
          <w:spacing w:val="-2"/>
          <w:sz w:val="24"/>
          <w:szCs w:val="24"/>
        </w:rPr>
        <w:t xml:space="preserve"> </w:t>
      </w:r>
      <w:r w:rsidR="007F738D" w:rsidRPr="007F738D">
        <w:rPr>
          <w:bCs/>
          <w:spacing w:val="-2"/>
          <w:sz w:val="24"/>
          <w:szCs w:val="24"/>
        </w:rPr>
        <w:t>w Zachodniopomorskim Uniwersytecie Technologicznym w</w:t>
      </w:r>
      <w:r w:rsidR="0098534A">
        <w:rPr>
          <w:bCs/>
          <w:spacing w:val="-2"/>
          <w:sz w:val="24"/>
          <w:szCs w:val="24"/>
        </w:rPr>
        <w:t> </w:t>
      </w:r>
      <w:r w:rsidR="007F738D" w:rsidRPr="007F738D">
        <w:rPr>
          <w:bCs/>
          <w:spacing w:val="-2"/>
          <w:sz w:val="24"/>
          <w:szCs w:val="24"/>
        </w:rPr>
        <w:t>Szczecinie</w:t>
      </w:r>
      <w:r w:rsidR="00547618" w:rsidRPr="007F738D">
        <w:rPr>
          <w:bCs/>
          <w:spacing w:val="-2"/>
          <w:sz w:val="24"/>
          <w:szCs w:val="24"/>
        </w:rPr>
        <w:t>:</w:t>
      </w:r>
    </w:p>
    <w:p w14:paraId="5252E991" w14:textId="7EB32DC5" w:rsidR="004D5B58" w:rsidRDefault="004D5B58" w:rsidP="00547618">
      <w:pPr>
        <w:pStyle w:val="Akapitzlist"/>
        <w:numPr>
          <w:ilvl w:val="1"/>
          <w:numId w:val="3"/>
        </w:numPr>
        <w:tabs>
          <w:tab w:val="left" w:pos="0"/>
        </w:tabs>
        <w:spacing w:line="276" w:lineRule="auto"/>
        <w:ind w:left="680" w:hanging="34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3 467,00 zł </w:t>
      </w:r>
      <w:r w:rsidR="00547618" w:rsidRPr="00547618">
        <w:rPr>
          <w:spacing w:val="-2"/>
          <w:sz w:val="24"/>
          <w:szCs w:val="24"/>
        </w:rPr>
        <w:t>do miesiąca, w którym została przeprowadzona ocena śródokresowa</w:t>
      </w:r>
      <w:r w:rsidR="00004276">
        <w:rPr>
          <w:spacing w:val="-2"/>
          <w:sz w:val="24"/>
          <w:szCs w:val="24"/>
        </w:rPr>
        <w:t>;</w:t>
      </w:r>
    </w:p>
    <w:p w14:paraId="6CB78FAC" w14:textId="3AEFE7C3" w:rsidR="004D5B58" w:rsidRPr="004D5B58" w:rsidRDefault="004D5B58" w:rsidP="004D5B58">
      <w:pPr>
        <w:pStyle w:val="Akapitzlist"/>
        <w:numPr>
          <w:ilvl w:val="1"/>
          <w:numId w:val="3"/>
        </w:numPr>
        <w:tabs>
          <w:tab w:val="left" w:pos="0"/>
        </w:tabs>
        <w:spacing w:line="276" w:lineRule="auto"/>
        <w:ind w:left="680" w:hanging="34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5 341</w:t>
      </w:r>
      <w:r w:rsidRPr="00547618">
        <w:rPr>
          <w:sz w:val="24"/>
          <w:szCs w:val="24"/>
        </w:rPr>
        <w:t>,00 zł</w:t>
      </w:r>
      <w:r>
        <w:rPr>
          <w:sz w:val="24"/>
          <w:szCs w:val="24"/>
        </w:rPr>
        <w:t xml:space="preserve"> </w:t>
      </w:r>
      <w:r w:rsidRPr="00F14A90">
        <w:rPr>
          <w:spacing w:val="-4"/>
          <w:sz w:val="24"/>
          <w:szCs w:val="24"/>
        </w:rPr>
        <w:t xml:space="preserve">po miesiącu, </w:t>
      </w:r>
      <w:bookmarkStart w:id="3" w:name="_Hlk104464652"/>
      <w:r w:rsidRPr="00F14A90">
        <w:rPr>
          <w:spacing w:val="-4"/>
          <w:sz w:val="24"/>
          <w:szCs w:val="24"/>
        </w:rPr>
        <w:t>w którym została przeprowadzona ocena śródokresowa</w:t>
      </w:r>
      <w:bookmarkEnd w:id="3"/>
      <w:r w:rsidRPr="00F14A90">
        <w:rPr>
          <w:spacing w:val="-4"/>
          <w:sz w:val="24"/>
          <w:szCs w:val="24"/>
        </w:rPr>
        <w:t xml:space="preserve"> z wynikiem pozytywnym</w:t>
      </w:r>
      <w:r w:rsidR="00004276">
        <w:rPr>
          <w:spacing w:val="-4"/>
          <w:sz w:val="24"/>
          <w:szCs w:val="24"/>
        </w:rPr>
        <w:t>.</w:t>
      </w:r>
    </w:p>
    <w:p w14:paraId="0D866A8D" w14:textId="314CAB27" w:rsidR="004D5B58" w:rsidRPr="004D5B58" w:rsidRDefault="004D5B58" w:rsidP="00B034A2">
      <w:pPr>
        <w:pStyle w:val="Akapitzlist"/>
        <w:numPr>
          <w:ilvl w:val="0"/>
          <w:numId w:val="2"/>
        </w:numPr>
        <w:spacing w:before="60" w:line="276" w:lineRule="auto"/>
        <w:ind w:left="425" w:hanging="357"/>
        <w:contextualSpacing w:val="0"/>
        <w:jc w:val="both"/>
        <w:rPr>
          <w:b/>
          <w:sz w:val="24"/>
          <w:szCs w:val="24"/>
        </w:rPr>
      </w:pPr>
      <w:r w:rsidRPr="004D5B58">
        <w:rPr>
          <w:sz w:val="24"/>
          <w:szCs w:val="24"/>
        </w:rPr>
        <w:t>Doktorant posiadający orzeczenie o niepełnosprawności, orzeczenie o stopniu niepełnosprawności albo orzeczenie, o którym mowa w art. 5 oraz art. 62 ustawy z dnia 27 sierpnia 1997 r.</w:t>
      </w:r>
      <w:r w:rsidRPr="00004276">
        <w:rPr>
          <w:i/>
          <w:iCs/>
          <w:sz w:val="24"/>
          <w:szCs w:val="24"/>
        </w:rPr>
        <w:t xml:space="preserve"> </w:t>
      </w:r>
      <w:r w:rsidRPr="00004276">
        <w:rPr>
          <w:rStyle w:val="Uwydatnienie"/>
          <w:i w:val="0"/>
          <w:iCs w:val="0"/>
          <w:sz w:val="24"/>
          <w:szCs w:val="24"/>
        </w:rPr>
        <w:t>o rehabilitacji zawodowej i społecznej oraz zatrudnianiu osób niepełnosprawnych</w:t>
      </w:r>
      <w:r w:rsidRPr="00004276">
        <w:rPr>
          <w:i/>
          <w:iCs/>
          <w:sz w:val="24"/>
          <w:szCs w:val="24"/>
        </w:rPr>
        <w:t>,</w:t>
      </w:r>
      <w:r w:rsidRPr="004D5B58">
        <w:rPr>
          <w:sz w:val="24"/>
          <w:szCs w:val="24"/>
        </w:rPr>
        <w:t xml:space="preserve"> otrzymuje stypendium doktoranckie w wysokości zwiększonej o 30% kwoty wskazanej w art. 209 </w:t>
      </w:r>
      <w:r w:rsidRPr="00004276">
        <w:rPr>
          <w:sz w:val="24"/>
          <w:szCs w:val="24"/>
        </w:rPr>
        <w:t xml:space="preserve">ust. </w:t>
      </w:r>
      <w:r w:rsidR="007F29FA">
        <w:rPr>
          <w:sz w:val="24"/>
          <w:szCs w:val="24"/>
        </w:rPr>
        <w:t>4</w:t>
      </w:r>
      <w:r w:rsidR="00004276" w:rsidRPr="00004276">
        <w:rPr>
          <w:sz w:val="24"/>
          <w:szCs w:val="24"/>
        </w:rPr>
        <w:t xml:space="preserve"> pkt </w:t>
      </w:r>
      <w:r w:rsidR="007F29FA">
        <w:rPr>
          <w:sz w:val="24"/>
          <w:szCs w:val="24"/>
        </w:rPr>
        <w:t>1</w:t>
      </w:r>
      <w:r>
        <w:rPr>
          <w:sz w:val="24"/>
          <w:szCs w:val="24"/>
        </w:rPr>
        <w:t xml:space="preserve"> ustawy Prawo o </w:t>
      </w:r>
      <w:r w:rsidR="00004276">
        <w:rPr>
          <w:sz w:val="24"/>
          <w:szCs w:val="24"/>
        </w:rPr>
        <w:t>s</w:t>
      </w:r>
      <w:r>
        <w:rPr>
          <w:sz w:val="24"/>
          <w:szCs w:val="24"/>
        </w:rPr>
        <w:t xml:space="preserve">zkolnictwie </w:t>
      </w:r>
      <w:r w:rsidR="00004276">
        <w:rPr>
          <w:sz w:val="24"/>
          <w:szCs w:val="24"/>
        </w:rPr>
        <w:t>w</w:t>
      </w:r>
      <w:r>
        <w:rPr>
          <w:sz w:val="24"/>
          <w:szCs w:val="24"/>
        </w:rPr>
        <w:t xml:space="preserve">yższym i </w:t>
      </w:r>
      <w:r w:rsidR="00D046E9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="00004276">
        <w:rPr>
          <w:sz w:val="24"/>
          <w:szCs w:val="24"/>
        </w:rPr>
        <w:t>uce</w:t>
      </w:r>
      <w:r w:rsidRPr="004D5B58">
        <w:rPr>
          <w:sz w:val="24"/>
          <w:szCs w:val="24"/>
        </w:rPr>
        <w:t xml:space="preserve">, tj. </w:t>
      </w:r>
      <w:r>
        <w:rPr>
          <w:sz w:val="24"/>
          <w:szCs w:val="24"/>
        </w:rPr>
        <w:t>1 040,10</w:t>
      </w:r>
      <w:r w:rsidRPr="004D5B58">
        <w:rPr>
          <w:sz w:val="24"/>
          <w:szCs w:val="24"/>
        </w:rPr>
        <w:t xml:space="preserve"> zł </w:t>
      </w:r>
      <w:r w:rsidRPr="000E7DEA">
        <w:rPr>
          <w:sz w:val="24"/>
          <w:szCs w:val="24"/>
        </w:rPr>
        <w:t>miesięcznie, przed</w:t>
      </w:r>
      <w:r w:rsidR="00004276" w:rsidRPr="000E7DEA">
        <w:rPr>
          <w:sz w:val="24"/>
          <w:szCs w:val="24"/>
        </w:rPr>
        <w:t xml:space="preserve"> i </w:t>
      </w:r>
      <w:r w:rsidRPr="000E7DEA">
        <w:rPr>
          <w:sz w:val="24"/>
          <w:szCs w:val="24"/>
        </w:rPr>
        <w:t xml:space="preserve">po </w:t>
      </w:r>
      <w:r w:rsidR="00D046E9" w:rsidRPr="000E7DEA">
        <w:rPr>
          <w:sz w:val="24"/>
          <w:szCs w:val="24"/>
        </w:rPr>
        <w:t xml:space="preserve">przeprowadzeniu </w:t>
      </w:r>
      <w:r w:rsidRPr="000E7DEA">
        <w:rPr>
          <w:sz w:val="24"/>
          <w:szCs w:val="24"/>
        </w:rPr>
        <w:t>ocen</w:t>
      </w:r>
      <w:r w:rsidR="00D046E9" w:rsidRPr="000E7DEA">
        <w:rPr>
          <w:sz w:val="24"/>
          <w:szCs w:val="24"/>
        </w:rPr>
        <w:t>y</w:t>
      </w:r>
      <w:r w:rsidRPr="000E7DEA">
        <w:rPr>
          <w:sz w:val="24"/>
          <w:szCs w:val="24"/>
        </w:rPr>
        <w:t xml:space="preserve"> śródokresowej.</w:t>
      </w:r>
    </w:p>
    <w:p w14:paraId="5AD6AAA3" w14:textId="3B001730" w:rsidR="007F738D" w:rsidRPr="00B85412" w:rsidRDefault="007F738D" w:rsidP="00B034A2">
      <w:pPr>
        <w:pStyle w:val="Akapitzlist"/>
        <w:numPr>
          <w:ilvl w:val="0"/>
          <w:numId w:val="2"/>
        </w:numPr>
        <w:spacing w:before="60" w:line="276" w:lineRule="auto"/>
        <w:ind w:left="425" w:hanging="357"/>
        <w:contextualSpacing w:val="0"/>
        <w:jc w:val="both"/>
        <w:rPr>
          <w:b/>
          <w:sz w:val="24"/>
          <w:szCs w:val="24"/>
        </w:rPr>
      </w:pPr>
      <w:r w:rsidRPr="00B85412">
        <w:rPr>
          <w:sz w:val="24"/>
          <w:szCs w:val="24"/>
        </w:rPr>
        <w:t xml:space="preserve">Stypendia doktoranckie obniża się o obowiązkowe ubezpieczenia emerytalne i rentowe, </w:t>
      </w:r>
      <w:r w:rsidRPr="00B85412">
        <w:rPr>
          <w:spacing w:val="-4"/>
          <w:sz w:val="24"/>
          <w:szCs w:val="24"/>
        </w:rPr>
        <w:t>z zastrzeżeniem art. 8 i 9 ustawy z dnia 13 października 1998 r. o systemie ubezpieczeń społecznych.</w:t>
      </w:r>
    </w:p>
    <w:p w14:paraId="39D3A4B8" w14:textId="5B234AF7" w:rsidR="00547618" w:rsidRDefault="00F14A90" w:rsidP="0080636F">
      <w:pPr>
        <w:spacing w:before="120" w:line="276" w:lineRule="auto"/>
        <w:jc w:val="center"/>
        <w:rPr>
          <w:b/>
          <w:sz w:val="24"/>
          <w:szCs w:val="24"/>
        </w:rPr>
      </w:pPr>
      <w:r w:rsidRPr="00F14A90">
        <w:rPr>
          <w:b/>
          <w:sz w:val="24"/>
          <w:szCs w:val="24"/>
        </w:rPr>
        <w:t>§ 2.</w:t>
      </w:r>
    </w:p>
    <w:p w14:paraId="53C281CD" w14:textId="38FDC34F" w:rsidR="00B034A2" w:rsidRPr="006658CB" w:rsidRDefault="00B034A2" w:rsidP="006658CB">
      <w:pPr>
        <w:pStyle w:val="Tekstprzypisudolnego"/>
        <w:spacing w:line="276" w:lineRule="auto"/>
        <w:jc w:val="both"/>
        <w:rPr>
          <w:spacing w:val="-2"/>
          <w:sz w:val="24"/>
          <w:szCs w:val="24"/>
        </w:rPr>
      </w:pPr>
      <w:r w:rsidRPr="00B034A2">
        <w:rPr>
          <w:sz w:val="24"/>
          <w:szCs w:val="24"/>
        </w:rPr>
        <w:t xml:space="preserve">Z dniem </w:t>
      </w:r>
      <w:r w:rsidR="006658CB">
        <w:rPr>
          <w:sz w:val="24"/>
          <w:szCs w:val="24"/>
        </w:rPr>
        <w:t>30 września 2024</w:t>
      </w:r>
      <w:r w:rsidRPr="00B034A2">
        <w:rPr>
          <w:spacing w:val="-2"/>
          <w:sz w:val="24"/>
          <w:szCs w:val="24"/>
        </w:rPr>
        <w:t xml:space="preserve"> r. trac</w:t>
      </w:r>
      <w:r w:rsidR="006658CB">
        <w:rPr>
          <w:spacing w:val="-2"/>
          <w:sz w:val="24"/>
          <w:szCs w:val="24"/>
        </w:rPr>
        <w:t>i</w:t>
      </w:r>
      <w:r w:rsidRPr="00B034A2">
        <w:rPr>
          <w:spacing w:val="-2"/>
          <w:sz w:val="24"/>
          <w:szCs w:val="24"/>
        </w:rPr>
        <w:t xml:space="preserve"> moc</w:t>
      </w:r>
      <w:r w:rsidR="006658CB">
        <w:rPr>
          <w:spacing w:val="-2"/>
          <w:sz w:val="24"/>
          <w:szCs w:val="24"/>
        </w:rPr>
        <w:t xml:space="preserve"> </w:t>
      </w:r>
      <w:r w:rsidRPr="00B034A2">
        <w:rPr>
          <w:spacing w:val="-2"/>
          <w:sz w:val="24"/>
          <w:szCs w:val="24"/>
        </w:rPr>
        <w:t xml:space="preserve">zarządzenie nr </w:t>
      </w:r>
      <w:r w:rsidR="006658CB">
        <w:rPr>
          <w:spacing w:val="-2"/>
          <w:sz w:val="24"/>
          <w:szCs w:val="24"/>
        </w:rPr>
        <w:t>21</w:t>
      </w:r>
      <w:r w:rsidRPr="00B034A2">
        <w:rPr>
          <w:spacing w:val="-2"/>
          <w:sz w:val="24"/>
          <w:szCs w:val="24"/>
        </w:rPr>
        <w:t xml:space="preserve"> Rektora ZUT z dnia </w:t>
      </w:r>
      <w:r w:rsidR="006658CB">
        <w:rPr>
          <w:spacing w:val="-2"/>
          <w:sz w:val="24"/>
          <w:szCs w:val="24"/>
        </w:rPr>
        <w:t>12 marca 2024</w:t>
      </w:r>
      <w:r w:rsidRPr="00B034A2">
        <w:rPr>
          <w:spacing w:val="-2"/>
          <w:sz w:val="24"/>
          <w:szCs w:val="24"/>
        </w:rPr>
        <w:t xml:space="preserve"> r. w</w:t>
      </w:r>
      <w:r w:rsidR="00D046E9">
        <w:rPr>
          <w:spacing w:val="-2"/>
          <w:sz w:val="24"/>
          <w:szCs w:val="24"/>
        </w:rPr>
        <w:t> </w:t>
      </w:r>
      <w:r w:rsidRPr="00B034A2">
        <w:rPr>
          <w:spacing w:val="-2"/>
          <w:sz w:val="24"/>
          <w:szCs w:val="24"/>
        </w:rPr>
        <w:t>sprawie wysokości stypendium doktoranckiego w Szkole Doktorskiej w Zachodniopomorskim Uniwersytecie Technologicznym w</w:t>
      </w:r>
      <w:r>
        <w:rPr>
          <w:spacing w:val="-2"/>
          <w:sz w:val="24"/>
          <w:szCs w:val="24"/>
        </w:rPr>
        <w:t> </w:t>
      </w:r>
      <w:r w:rsidRPr="00B034A2">
        <w:rPr>
          <w:spacing w:val="-2"/>
          <w:sz w:val="24"/>
          <w:szCs w:val="24"/>
        </w:rPr>
        <w:t>Szczecinie</w:t>
      </w:r>
      <w:r>
        <w:rPr>
          <w:spacing w:val="-2"/>
          <w:sz w:val="24"/>
          <w:szCs w:val="24"/>
        </w:rPr>
        <w:t>;</w:t>
      </w:r>
    </w:p>
    <w:p w14:paraId="644C25DF" w14:textId="198E1BA6" w:rsidR="00B034A2" w:rsidRPr="00F14A90" w:rsidRDefault="00B034A2" w:rsidP="0080636F">
      <w:pPr>
        <w:spacing w:before="120" w:line="276" w:lineRule="auto"/>
        <w:jc w:val="center"/>
        <w:rPr>
          <w:b/>
          <w:sz w:val="24"/>
          <w:szCs w:val="24"/>
        </w:rPr>
      </w:pPr>
      <w:r w:rsidRPr="00F14A90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3</w:t>
      </w:r>
      <w:r w:rsidRPr="00F14A90">
        <w:rPr>
          <w:b/>
          <w:sz w:val="24"/>
          <w:szCs w:val="24"/>
        </w:rPr>
        <w:t>.</w:t>
      </w:r>
    </w:p>
    <w:p w14:paraId="2827A2F3" w14:textId="3C73B8FC" w:rsidR="004C33D6" w:rsidRPr="00004276" w:rsidRDefault="004C33D6" w:rsidP="004C33D6">
      <w:pPr>
        <w:spacing w:line="276" w:lineRule="auto"/>
        <w:jc w:val="both"/>
        <w:rPr>
          <w:bCs/>
          <w:spacing w:val="-6"/>
          <w:sz w:val="24"/>
          <w:szCs w:val="24"/>
        </w:rPr>
      </w:pPr>
      <w:r w:rsidRPr="00004276">
        <w:rPr>
          <w:bCs/>
          <w:spacing w:val="-6"/>
          <w:sz w:val="24"/>
          <w:szCs w:val="24"/>
        </w:rPr>
        <w:t>Zarządzenie wchodzi w życie z dniem</w:t>
      </w:r>
      <w:r w:rsidR="00B85412" w:rsidRPr="00004276">
        <w:rPr>
          <w:bCs/>
          <w:spacing w:val="-6"/>
          <w:sz w:val="24"/>
          <w:szCs w:val="24"/>
        </w:rPr>
        <w:t xml:space="preserve"> podpisania, z mocą obowiązywania od dnia</w:t>
      </w:r>
      <w:r w:rsidRPr="00004276">
        <w:rPr>
          <w:bCs/>
          <w:spacing w:val="-6"/>
          <w:sz w:val="24"/>
          <w:szCs w:val="24"/>
        </w:rPr>
        <w:t xml:space="preserve"> </w:t>
      </w:r>
      <w:r w:rsidR="00547618" w:rsidRPr="00004276">
        <w:rPr>
          <w:bCs/>
          <w:spacing w:val="-6"/>
          <w:sz w:val="24"/>
          <w:szCs w:val="24"/>
        </w:rPr>
        <w:t xml:space="preserve">1 </w:t>
      </w:r>
      <w:r w:rsidR="00877A21" w:rsidRPr="00004276">
        <w:rPr>
          <w:bCs/>
          <w:spacing w:val="-6"/>
          <w:sz w:val="24"/>
          <w:szCs w:val="24"/>
        </w:rPr>
        <w:t>października</w:t>
      </w:r>
      <w:r w:rsidR="00547618" w:rsidRPr="00004276">
        <w:rPr>
          <w:bCs/>
          <w:spacing w:val="-6"/>
          <w:sz w:val="24"/>
          <w:szCs w:val="24"/>
        </w:rPr>
        <w:t xml:space="preserve"> 202</w:t>
      </w:r>
      <w:r w:rsidR="008613D9" w:rsidRPr="00004276">
        <w:rPr>
          <w:bCs/>
          <w:spacing w:val="-6"/>
          <w:sz w:val="24"/>
          <w:szCs w:val="24"/>
        </w:rPr>
        <w:t>4</w:t>
      </w:r>
      <w:r w:rsidR="00547618" w:rsidRPr="00004276">
        <w:rPr>
          <w:bCs/>
          <w:spacing w:val="-6"/>
          <w:sz w:val="24"/>
          <w:szCs w:val="24"/>
        </w:rPr>
        <w:t xml:space="preserve"> r.</w:t>
      </w:r>
    </w:p>
    <w:p w14:paraId="69BD7F51" w14:textId="18DDA883" w:rsidR="00750157" w:rsidRPr="00D06D76" w:rsidRDefault="004C33D6" w:rsidP="00394F73">
      <w:pPr>
        <w:spacing w:before="840"/>
        <w:ind w:left="4247"/>
        <w:jc w:val="center"/>
        <w:rPr>
          <w:sz w:val="24"/>
          <w:szCs w:val="24"/>
          <w:lang w:val="de-DE"/>
        </w:rPr>
      </w:pPr>
      <w:r w:rsidRPr="00D06D76">
        <w:rPr>
          <w:sz w:val="24"/>
          <w:szCs w:val="24"/>
          <w:lang w:val="de-DE"/>
        </w:rPr>
        <w:t>Rektor</w:t>
      </w:r>
      <w:r w:rsidR="00394F73">
        <w:rPr>
          <w:sz w:val="24"/>
          <w:szCs w:val="24"/>
          <w:lang w:val="de-DE"/>
        </w:rPr>
        <w:t>:</w:t>
      </w:r>
      <w:r w:rsidRPr="00D06D76">
        <w:rPr>
          <w:sz w:val="24"/>
          <w:szCs w:val="24"/>
          <w:lang w:val="de-DE"/>
        </w:rPr>
        <w:t xml:space="preserve"> </w:t>
      </w:r>
      <w:bookmarkEnd w:id="1"/>
      <w:bookmarkEnd w:id="2"/>
      <w:r w:rsidR="00004276">
        <w:rPr>
          <w:sz w:val="24"/>
          <w:szCs w:val="24"/>
          <w:lang w:val="de-DE"/>
        </w:rPr>
        <w:t xml:space="preserve">Arkadiusz Terman </w:t>
      </w:r>
    </w:p>
    <w:sectPr w:rsidR="00750157" w:rsidRPr="00D06D76" w:rsidSect="003258FF">
      <w:pgSz w:w="11906" w:h="16838"/>
      <w:pgMar w:top="73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54AD8" w14:textId="77777777" w:rsidR="004550C6" w:rsidRDefault="007F738D">
      <w:r>
        <w:separator/>
      </w:r>
    </w:p>
  </w:endnote>
  <w:endnote w:type="continuationSeparator" w:id="0">
    <w:p w14:paraId="5810A346" w14:textId="77777777" w:rsidR="004550C6" w:rsidRDefault="007F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031CF" w14:textId="77777777" w:rsidR="004550C6" w:rsidRDefault="007F738D">
      <w:r>
        <w:separator/>
      </w:r>
    </w:p>
  </w:footnote>
  <w:footnote w:type="continuationSeparator" w:id="0">
    <w:p w14:paraId="4FED3335" w14:textId="77777777" w:rsidR="004550C6" w:rsidRDefault="007F7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C1784"/>
    <w:multiLevelType w:val="hybridMultilevel"/>
    <w:tmpl w:val="947843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2D56C5"/>
    <w:multiLevelType w:val="hybridMultilevel"/>
    <w:tmpl w:val="2D1A98B4"/>
    <w:lvl w:ilvl="0" w:tplc="AB3A7C6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45D13148"/>
    <w:multiLevelType w:val="hybridMultilevel"/>
    <w:tmpl w:val="5A6C3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A13AC"/>
    <w:multiLevelType w:val="hybridMultilevel"/>
    <w:tmpl w:val="BCD85D9C"/>
    <w:lvl w:ilvl="0" w:tplc="0415000F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3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58481B9D"/>
    <w:multiLevelType w:val="hybridMultilevel"/>
    <w:tmpl w:val="AAA2A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E60EC"/>
    <w:multiLevelType w:val="hybridMultilevel"/>
    <w:tmpl w:val="319EE1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6835462">
    <w:abstractNumId w:val="1"/>
  </w:num>
  <w:num w:numId="2" w16cid:durableId="2130079946">
    <w:abstractNumId w:val="4"/>
  </w:num>
  <w:num w:numId="3" w16cid:durableId="661086405">
    <w:abstractNumId w:val="3"/>
  </w:num>
  <w:num w:numId="4" w16cid:durableId="417217663">
    <w:abstractNumId w:val="0"/>
  </w:num>
  <w:num w:numId="5" w16cid:durableId="1170756796">
    <w:abstractNumId w:val="2"/>
  </w:num>
  <w:num w:numId="6" w16cid:durableId="13944289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D6"/>
    <w:rsid w:val="00004276"/>
    <w:rsid w:val="00023C92"/>
    <w:rsid w:val="000E7DEA"/>
    <w:rsid w:val="001142A4"/>
    <w:rsid w:val="00216C2B"/>
    <w:rsid w:val="00255A13"/>
    <w:rsid w:val="003400BE"/>
    <w:rsid w:val="003630E1"/>
    <w:rsid w:val="00387FF5"/>
    <w:rsid w:val="00394F73"/>
    <w:rsid w:val="00446947"/>
    <w:rsid w:val="004550C6"/>
    <w:rsid w:val="00466366"/>
    <w:rsid w:val="004C33D6"/>
    <w:rsid w:val="004D5B58"/>
    <w:rsid w:val="00547618"/>
    <w:rsid w:val="00590FFD"/>
    <w:rsid w:val="005F19E0"/>
    <w:rsid w:val="00657803"/>
    <w:rsid w:val="006658CB"/>
    <w:rsid w:val="00681C57"/>
    <w:rsid w:val="00750157"/>
    <w:rsid w:val="007B0DCA"/>
    <w:rsid w:val="007B45D1"/>
    <w:rsid w:val="007C6CBE"/>
    <w:rsid w:val="007D7EB0"/>
    <w:rsid w:val="007F29FA"/>
    <w:rsid w:val="007F738D"/>
    <w:rsid w:val="0080636F"/>
    <w:rsid w:val="0082656B"/>
    <w:rsid w:val="008613D9"/>
    <w:rsid w:val="00877A21"/>
    <w:rsid w:val="008A058D"/>
    <w:rsid w:val="008D3BD2"/>
    <w:rsid w:val="009817EE"/>
    <w:rsid w:val="0098534A"/>
    <w:rsid w:val="009B02FE"/>
    <w:rsid w:val="00A43DFA"/>
    <w:rsid w:val="00AB351F"/>
    <w:rsid w:val="00B034A2"/>
    <w:rsid w:val="00B32930"/>
    <w:rsid w:val="00B76461"/>
    <w:rsid w:val="00B85412"/>
    <w:rsid w:val="00BC3D0C"/>
    <w:rsid w:val="00BF5A11"/>
    <w:rsid w:val="00CC052D"/>
    <w:rsid w:val="00D046E9"/>
    <w:rsid w:val="00D06D76"/>
    <w:rsid w:val="00DD3818"/>
    <w:rsid w:val="00E03D67"/>
    <w:rsid w:val="00E44F1C"/>
    <w:rsid w:val="00F10CA3"/>
    <w:rsid w:val="00F14A90"/>
    <w:rsid w:val="00F77E2C"/>
    <w:rsid w:val="00F977AD"/>
    <w:rsid w:val="00FD1E85"/>
    <w:rsid w:val="00FD7E7D"/>
    <w:rsid w:val="00FE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12EB06"/>
  <w15:chartTrackingRefBased/>
  <w15:docId w15:val="{B53DAC70-B19E-499C-95A5-43BFBE77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33D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4761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76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4761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73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38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3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3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38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4D5B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D2425-2D08-4241-8365-E79C6AE8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67 Rektora ZUT z dnia 16 września 2024 r. w sprawie wysokości stypendium doktoranckiego w Szkole Doktorskiej w Zachodniopomorskim Uniwersytecie Technologicznym w Szczecinie</vt:lpstr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67 Rektora ZUT z dnia 16 września 2024 r. w sprawie wysokości stypendium doktoranckiego w Szkole Doktorskiej w Zachodniopomorskim Uniwersytecie Technologicznym w Szczecinie</dc:title>
  <dc:subject/>
  <dc:creator>Kinga Wolny</dc:creator>
  <cp:keywords/>
  <dc:description/>
  <cp:lastModifiedBy>Kinga Wolny</cp:lastModifiedBy>
  <cp:revision>2</cp:revision>
  <cp:lastPrinted>2024-09-16T08:51:00Z</cp:lastPrinted>
  <dcterms:created xsi:type="dcterms:W3CDTF">2024-09-17T08:14:00Z</dcterms:created>
  <dcterms:modified xsi:type="dcterms:W3CDTF">2024-09-17T08:14:00Z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2023-01-13T09:57:28Z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213cbee2-e77d-4419-a813-e63e8d8cf60b</vt:lpwstr>
  </property>
  <property fmtid="{D5CDD505-2E9C-101B-9397-08002B2CF9AE}" pid="8" name="MSIP_Label_50945193-57ff-457d-9504-518e9bfb59a9_ContentBits">
    <vt:lpwstr>0</vt:lpwstr>
  </property>
</Properties>
</file>