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68BB5" w14:textId="0E17A470" w:rsidR="00A91734" w:rsidRPr="005B4D7E" w:rsidRDefault="00AB0B80" w:rsidP="00961652">
      <w:pPr>
        <w:pStyle w:val="Tytu"/>
      </w:pPr>
      <w:bookmarkStart w:id="0" w:name="_Hlk59406742"/>
      <w:bookmarkStart w:id="1" w:name="_GoBack"/>
      <w:bookmarkEnd w:id="1"/>
      <w:r>
        <w:t>ZARZĄDZENIE</w:t>
      </w:r>
      <w:r w:rsidR="001755D7" w:rsidRPr="005B4D7E">
        <w:t xml:space="preserve"> </w:t>
      </w:r>
      <w:r w:rsidR="00961652" w:rsidRPr="005B4D7E">
        <w:t xml:space="preserve">nr </w:t>
      </w:r>
      <w:r w:rsidR="002E2D8E">
        <w:t>90</w:t>
      </w:r>
    </w:p>
    <w:bookmarkEnd w:id="0"/>
    <w:p w14:paraId="4D8A78E4" w14:textId="77777777" w:rsidR="00507D49" w:rsidRPr="005B4D7E" w:rsidRDefault="00507D49" w:rsidP="00E437A8">
      <w:pPr>
        <w:pStyle w:val="Podtytu"/>
      </w:pPr>
      <w:r w:rsidRPr="005B4D7E">
        <w:t>Rektora Zachodniopomorskiego Uniwersytetu Technologicznego w Szczecinie</w:t>
      </w:r>
    </w:p>
    <w:p w14:paraId="544CB05F" w14:textId="58139CEA" w:rsidR="00507D49" w:rsidRPr="005B4D7E" w:rsidRDefault="00507D49" w:rsidP="00507D49">
      <w:pPr>
        <w:pStyle w:val="data"/>
      </w:pPr>
      <w:r w:rsidRPr="005B4D7E">
        <w:t>z dnia</w:t>
      </w:r>
      <w:r w:rsidR="00694310" w:rsidRPr="005B4D7E">
        <w:t xml:space="preserve"> </w:t>
      </w:r>
      <w:r w:rsidR="002E2D8E">
        <w:t>27</w:t>
      </w:r>
      <w:r w:rsidR="00A733F2" w:rsidRPr="005B4D7E">
        <w:t xml:space="preserve"> </w:t>
      </w:r>
      <w:r w:rsidR="00DD7871">
        <w:t>sierpnia</w:t>
      </w:r>
      <w:r w:rsidR="00A733F2" w:rsidRPr="005B4D7E">
        <w:t xml:space="preserve"> 202</w:t>
      </w:r>
      <w:r w:rsidR="00745B85" w:rsidRPr="005B4D7E">
        <w:t>1</w:t>
      </w:r>
      <w:r w:rsidR="00A733F2" w:rsidRPr="005B4D7E">
        <w:t xml:space="preserve"> r.</w:t>
      </w:r>
    </w:p>
    <w:p w14:paraId="1D171BC8" w14:textId="5B925479" w:rsidR="00507D49" w:rsidRPr="005B4D7E" w:rsidRDefault="00200FF4" w:rsidP="00D5281E">
      <w:pPr>
        <w:pStyle w:val="Nagwek1"/>
      </w:pPr>
      <w:r>
        <w:t xml:space="preserve">w sprawie </w:t>
      </w:r>
      <w:r w:rsidR="003F57A3" w:rsidRPr="005B4D7E">
        <w:t xml:space="preserve">organizacji </w:t>
      </w:r>
      <w:r w:rsidR="00A935B8">
        <w:t xml:space="preserve">zajęć dydaktycznych </w:t>
      </w:r>
      <w:r w:rsidR="005D4133" w:rsidRPr="005B4D7E">
        <w:t xml:space="preserve">w </w:t>
      </w:r>
      <w:r w:rsidR="00745B85" w:rsidRPr="005B4D7E">
        <w:t>roku akademicki</w:t>
      </w:r>
      <w:r w:rsidR="00DD7871">
        <w:t>m</w:t>
      </w:r>
      <w:r w:rsidR="00745B85" w:rsidRPr="005B4D7E">
        <w:t xml:space="preserve"> 202</w:t>
      </w:r>
      <w:r w:rsidR="00DD7871">
        <w:t>1</w:t>
      </w:r>
      <w:r w:rsidR="00745B85" w:rsidRPr="005B4D7E">
        <w:t>/202</w:t>
      </w:r>
      <w:r w:rsidR="00DD7871">
        <w:t>2</w:t>
      </w:r>
    </w:p>
    <w:p w14:paraId="54C9B515" w14:textId="48F9D904" w:rsidR="00200FF4" w:rsidRDefault="00A50297" w:rsidP="001A2A79">
      <w:pPr>
        <w:pStyle w:val="podstawaprawna"/>
        <w:spacing w:after="60"/>
      </w:pPr>
      <w:r w:rsidRPr="005B4D7E">
        <w:t>Na podstawie art. 23</w:t>
      </w:r>
      <w:r w:rsidR="00507D49" w:rsidRPr="005B4D7E">
        <w:t xml:space="preserve"> ustawy z dnia 20 lipca 2018 r. Prawo o szkolnictwie wyższym i nauce (</w:t>
      </w:r>
      <w:r w:rsidR="00AB6653" w:rsidRPr="005B4D7E">
        <w:t xml:space="preserve">tekst jedn. </w:t>
      </w:r>
      <w:r w:rsidR="00507D49" w:rsidRPr="005B4D7E">
        <w:t xml:space="preserve">Dz. U. </w:t>
      </w:r>
      <w:r w:rsidR="00AB6653" w:rsidRPr="005B4D7E">
        <w:t>z 202</w:t>
      </w:r>
      <w:r w:rsidR="002E2D8E">
        <w:t>1</w:t>
      </w:r>
      <w:r w:rsidR="00AB6653" w:rsidRPr="005B4D7E">
        <w:t xml:space="preserve"> r. </w:t>
      </w:r>
      <w:r w:rsidR="00507D49" w:rsidRPr="005B4D7E">
        <w:t xml:space="preserve">poz. </w:t>
      </w:r>
      <w:r w:rsidR="002E2D8E">
        <w:t>478</w:t>
      </w:r>
      <w:r w:rsidR="00994DFD" w:rsidRPr="005B4D7E">
        <w:t>, z późn. zm.</w:t>
      </w:r>
      <w:r w:rsidR="00507D49" w:rsidRPr="005B4D7E">
        <w:t>)</w:t>
      </w:r>
      <w:r w:rsidR="00200FF4">
        <w:t xml:space="preserve"> w związku z </w:t>
      </w:r>
      <w:r w:rsidR="00200FF4" w:rsidRPr="00200FF4">
        <w:t>§ 1 rozporządzenia Ministra Zdrowia z dnia 20 marca 2020 r. w sprawie ogłoszenia na obszarze Rzeczypospolitej Polskiej stanu epidemii (Dz.U. poz. 491, z późn. zm.)</w:t>
      </w:r>
      <w:r w:rsidR="00F8630C" w:rsidRPr="00200FF4">
        <w:t xml:space="preserve"> </w:t>
      </w:r>
      <w:r w:rsidR="00200FF4">
        <w:t>zarządza się, co następuje:</w:t>
      </w:r>
    </w:p>
    <w:p w14:paraId="5932BCF8" w14:textId="77777777" w:rsidR="00200FF4" w:rsidRDefault="00200FF4" w:rsidP="00A935B8">
      <w:pPr>
        <w:pStyle w:val="paragraf"/>
        <w:spacing w:before="240"/>
        <w:outlineLvl w:val="9"/>
      </w:pPr>
    </w:p>
    <w:p w14:paraId="1A919762" w14:textId="62A5F6BE" w:rsidR="00F8630C" w:rsidRDefault="002E2D8E" w:rsidP="00200FF4">
      <w:pPr>
        <w:pStyle w:val="1wyliczanka0"/>
      </w:pPr>
      <w:r w:rsidRPr="002E2D8E">
        <w:rPr>
          <w:spacing w:val="-2"/>
        </w:rPr>
        <w:t>Z</w:t>
      </w:r>
      <w:r w:rsidR="00200FF4" w:rsidRPr="002E2D8E">
        <w:rPr>
          <w:spacing w:val="-2"/>
        </w:rPr>
        <w:t xml:space="preserve">arządzenie określa </w:t>
      </w:r>
      <w:r w:rsidR="00B87436" w:rsidRPr="002E2D8E">
        <w:rPr>
          <w:spacing w:val="-2"/>
        </w:rPr>
        <w:t>organizacj</w:t>
      </w:r>
      <w:r w:rsidR="00200FF4" w:rsidRPr="002E2D8E">
        <w:rPr>
          <w:spacing w:val="-2"/>
        </w:rPr>
        <w:t>ę</w:t>
      </w:r>
      <w:r w:rsidR="00B87436" w:rsidRPr="002E2D8E">
        <w:rPr>
          <w:spacing w:val="-2"/>
        </w:rPr>
        <w:t xml:space="preserve"> </w:t>
      </w:r>
      <w:r w:rsidR="00A935B8">
        <w:t>zajęć dydaktycznych</w:t>
      </w:r>
      <w:r w:rsidR="00B87436" w:rsidRPr="002E2D8E">
        <w:rPr>
          <w:spacing w:val="-2"/>
        </w:rPr>
        <w:t xml:space="preserve"> </w:t>
      </w:r>
      <w:r w:rsidR="009A471F" w:rsidRPr="002E2D8E">
        <w:rPr>
          <w:spacing w:val="-2"/>
        </w:rPr>
        <w:t>w roku akademickim 2021/2022</w:t>
      </w:r>
      <w:r w:rsidR="009A471F">
        <w:rPr>
          <w:spacing w:val="-2"/>
        </w:rPr>
        <w:t xml:space="preserve"> </w:t>
      </w:r>
      <w:r w:rsidR="00F8630C" w:rsidRPr="002E2D8E">
        <w:rPr>
          <w:spacing w:val="-2"/>
        </w:rPr>
        <w:t>na studiach, studiach doktoranckich, w</w:t>
      </w:r>
      <w:r w:rsidR="00A935B8">
        <w:rPr>
          <w:spacing w:val="-2"/>
        </w:rPr>
        <w:t xml:space="preserve"> </w:t>
      </w:r>
      <w:r w:rsidR="00F8630C" w:rsidRPr="002E2D8E">
        <w:rPr>
          <w:spacing w:val="-2"/>
        </w:rPr>
        <w:t xml:space="preserve">Szkole Doktorskiej, na studiach podyplomowych </w:t>
      </w:r>
      <w:r w:rsidR="00A935B8">
        <w:rPr>
          <w:spacing w:val="-2"/>
        </w:rPr>
        <w:t>i na innych formach kształcenia</w:t>
      </w:r>
      <w:r w:rsidR="00200FF4">
        <w:t>.</w:t>
      </w:r>
    </w:p>
    <w:p w14:paraId="5830690D" w14:textId="77777777" w:rsidR="00200FF4" w:rsidRPr="005B4D7E" w:rsidRDefault="00200FF4" w:rsidP="00200FF4">
      <w:pPr>
        <w:pStyle w:val="paragraf"/>
      </w:pPr>
    </w:p>
    <w:p w14:paraId="13C80C22" w14:textId="54AC91E6" w:rsidR="00BF2B59" w:rsidRDefault="002E2D8E" w:rsidP="00066D6E">
      <w:pPr>
        <w:pStyle w:val="akapit"/>
        <w:numPr>
          <w:ilvl w:val="0"/>
          <w:numId w:val="29"/>
        </w:numPr>
        <w:spacing w:before="60"/>
      </w:pPr>
      <w:r>
        <w:t>W roku akademickim 2021/2022 z</w:t>
      </w:r>
      <w:r w:rsidR="00BF2B59" w:rsidRPr="005B4D7E">
        <w:t>ajęcia dydaktyczne dla wszystkich studentów, doktorantów</w:t>
      </w:r>
      <w:r>
        <w:t xml:space="preserve"> </w:t>
      </w:r>
      <w:r w:rsidR="00BF2B59" w:rsidRPr="005B4D7E">
        <w:t>i</w:t>
      </w:r>
      <w:r>
        <w:t> </w:t>
      </w:r>
      <w:r w:rsidR="00BF2B59" w:rsidRPr="005B4D7E">
        <w:t xml:space="preserve">uczestników prowadzone </w:t>
      </w:r>
      <w:r>
        <w:t xml:space="preserve">są </w:t>
      </w:r>
      <w:r w:rsidR="00BF2B59" w:rsidRPr="005B4D7E">
        <w:rPr>
          <w:spacing w:val="-2"/>
        </w:rPr>
        <w:t>w formie bezpośredniego kontaktu</w:t>
      </w:r>
      <w:r w:rsidR="009A471F">
        <w:rPr>
          <w:spacing w:val="-2"/>
        </w:rPr>
        <w:t>, z zastrzeżeniem ust. 2.</w:t>
      </w:r>
    </w:p>
    <w:p w14:paraId="36BA69D3" w14:textId="77777777" w:rsidR="00AB5B8E" w:rsidRDefault="00BF2B59" w:rsidP="00066D6E">
      <w:pPr>
        <w:pStyle w:val="akapit"/>
        <w:numPr>
          <w:ilvl w:val="0"/>
          <w:numId w:val="29"/>
        </w:numPr>
        <w:spacing w:before="60"/>
      </w:pPr>
      <w:r w:rsidRPr="005B4D7E">
        <w:t>W uzasadnionych przypadkach</w:t>
      </w:r>
      <w:r w:rsidR="003658D2">
        <w:t xml:space="preserve">, w szczególności związanych z brakiem możliwości zapewnienia odpowiednich warunków </w:t>
      </w:r>
      <w:r w:rsidR="003658D2" w:rsidRPr="005B4D7E">
        <w:t>realizacji</w:t>
      </w:r>
      <w:r w:rsidR="003658D2">
        <w:t xml:space="preserve"> zajęć</w:t>
      </w:r>
      <w:r w:rsidR="009A471F">
        <w:t>,</w:t>
      </w:r>
      <w:r w:rsidR="003658D2">
        <w:t xml:space="preserve"> z</w:t>
      </w:r>
      <w:r w:rsidR="003658D2" w:rsidRPr="005B4D7E">
        <w:t>godn</w:t>
      </w:r>
      <w:r w:rsidR="003658D2">
        <w:t>ych</w:t>
      </w:r>
      <w:r w:rsidR="003658D2" w:rsidRPr="005B4D7E">
        <w:t xml:space="preserve"> z zasadami zapobiegania, przeciwdziałania i</w:t>
      </w:r>
      <w:r w:rsidR="009A471F">
        <w:t> </w:t>
      </w:r>
      <w:r w:rsidR="003658D2" w:rsidRPr="005B4D7E">
        <w:t>zwalczania COVID-19</w:t>
      </w:r>
      <w:r w:rsidR="00AB0B80">
        <w:t>,</w:t>
      </w:r>
      <w:r w:rsidRPr="005B4D7E">
        <w:t xml:space="preserve"> </w:t>
      </w:r>
      <w:r w:rsidRPr="005B4D7E">
        <w:rPr>
          <w:spacing w:val="-2"/>
        </w:rPr>
        <w:t>zajęcia dydaktyczne mogą być prowadzone</w:t>
      </w:r>
      <w:r>
        <w:t xml:space="preserve"> </w:t>
      </w:r>
      <w:r w:rsidR="00063251" w:rsidRPr="005B4D7E">
        <w:t>z </w:t>
      </w:r>
      <w:r w:rsidR="00305C9F" w:rsidRPr="005B4D7E">
        <w:t xml:space="preserve">wykorzystaniem </w:t>
      </w:r>
      <w:r w:rsidR="00063251" w:rsidRPr="005B4D7E">
        <w:t>metod i</w:t>
      </w:r>
      <w:r w:rsidR="009A471F">
        <w:t> </w:t>
      </w:r>
      <w:r w:rsidR="00063251" w:rsidRPr="005B4D7E">
        <w:t>technik kształcenia na odległość,</w:t>
      </w:r>
      <w:r w:rsidR="00305C9F" w:rsidRPr="005B4D7E">
        <w:t xml:space="preserve"> </w:t>
      </w:r>
      <w:r w:rsidR="006A27EA" w:rsidRPr="005B4D7E">
        <w:t xml:space="preserve">z </w:t>
      </w:r>
      <w:r w:rsidR="00401C9A" w:rsidRPr="005B4D7E">
        <w:t>zastosowaniem</w:t>
      </w:r>
      <w:r w:rsidR="006A27EA" w:rsidRPr="005B4D7E">
        <w:t xml:space="preserve"> </w:t>
      </w:r>
      <w:r w:rsidR="00305C9F" w:rsidRPr="005B4D7E">
        <w:t>platformy Microsoft Teams lub Moodle</w:t>
      </w:r>
      <w:r w:rsidR="003E4835" w:rsidRPr="005B4D7E">
        <w:t xml:space="preserve"> oraz narzędzi wchodzących w skład pakietu Office 365</w:t>
      </w:r>
      <w:r w:rsidR="00305C9F" w:rsidRPr="005B4D7E">
        <w:t>,</w:t>
      </w:r>
      <w:r w:rsidR="00063251" w:rsidRPr="005B4D7E">
        <w:t xml:space="preserve"> zgodnie</w:t>
      </w:r>
      <w:r w:rsidR="006A27EA" w:rsidRPr="005B4D7E">
        <w:t xml:space="preserve"> </w:t>
      </w:r>
      <w:r w:rsidR="00063251" w:rsidRPr="005B4D7E">
        <w:t>z</w:t>
      </w:r>
      <w:r w:rsidR="009A471F">
        <w:t xml:space="preserve"> </w:t>
      </w:r>
      <w:r w:rsidR="00063251" w:rsidRPr="005B4D7E">
        <w:t>Regulaminem prowadzenia zajęć dydaktycznych z</w:t>
      </w:r>
      <w:r w:rsidR="009A471F">
        <w:t xml:space="preserve"> </w:t>
      </w:r>
      <w:r w:rsidR="00063251" w:rsidRPr="005B4D7E">
        <w:t>wykorzystaniem metod i technik kształcenia na odległość w ZUT (zarządzenie nr 71 Rektora ZUT z dnia 9 października 2019 r., późn. zm.)</w:t>
      </w:r>
      <w:r w:rsidR="006A27EA" w:rsidRPr="005B4D7E">
        <w:t>.</w:t>
      </w:r>
      <w:r w:rsidR="00B76AD7" w:rsidRPr="005B4D7E">
        <w:t xml:space="preserve"> </w:t>
      </w:r>
    </w:p>
    <w:p w14:paraId="3313C451" w14:textId="730FC914" w:rsidR="00066D6E" w:rsidRPr="005B4D7E" w:rsidRDefault="00066D6E" w:rsidP="00066D6E">
      <w:pPr>
        <w:pStyle w:val="akapit"/>
        <w:numPr>
          <w:ilvl w:val="0"/>
          <w:numId w:val="29"/>
        </w:numPr>
        <w:spacing w:before="60"/>
      </w:pPr>
      <w:r w:rsidRPr="005B4D7E">
        <w:rPr>
          <w:spacing w:val="-2"/>
        </w:rPr>
        <w:t>D</w:t>
      </w:r>
      <w:r w:rsidR="00B76AD7" w:rsidRPr="005B4D7E">
        <w:rPr>
          <w:spacing w:val="-2"/>
        </w:rPr>
        <w:t>ecyzję</w:t>
      </w:r>
      <w:r w:rsidR="00AB5B8E">
        <w:rPr>
          <w:spacing w:val="-2"/>
        </w:rPr>
        <w:t xml:space="preserve">, o której mowa w ust. 2, </w:t>
      </w:r>
      <w:r w:rsidR="00B76AD7" w:rsidRPr="005B4D7E">
        <w:rPr>
          <w:spacing w:val="-2"/>
        </w:rPr>
        <w:t>podejmuj</w:t>
      </w:r>
      <w:r w:rsidR="00144E21">
        <w:rPr>
          <w:spacing w:val="-2"/>
        </w:rPr>
        <w:t>ą</w:t>
      </w:r>
      <w:r w:rsidR="00B76AD7" w:rsidRPr="005B4D7E">
        <w:t xml:space="preserve"> </w:t>
      </w:r>
      <w:r w:rsidR="00144E21" w:rsidRPr="005B4D7E">
        <w:t>w</w:t>
      </w:r>
      <w:r w:rsidR="00081A95">
        <w:t xml:space="preserve"> </w:t>
      </w:r>
      <w:r w:rsidR="00144E21" w:rsidRPr="005B4D7E">
        <w:t xml:space="preserve">porozumieniu z prorektorem ds. kształcenia </w:t>
      </w:r>
      <w:r w:rsidR="00B76AD7" w:rsidRPr="005B4D7E">
        <w:t>odpowiednio dziekan</w:t>
      </w:r>
      <w:r w:rsidR="00EF42FF">
        <w:t xml:space="preserve"> lub</w:t>
      </w:r>
      <w:r w:rsidR="00D87A81" w:rsidRPr="005B4D7E">
        <w:t xml:space="preserve"> dyrektor Szkoły Doktorskiej</w:t>
      </w:r>
      <w:r w:rsidR="00A935B8">
        <w:t>.</w:t>
      </w:r>
    </w:p>
    <w:p w14:paraId="053FF954" w14:textId="14525BA7" w:rsidR="00573853" w:rsidRPr="005B4D7E" w:rsidRDefault="00573853" w:rsidP="00D87A81">
      <w:pPr>
        <w:pStyle w:val="akapit"/>
        <w:numPr>
          <w:ilvl w:val="0"/>
          <w:numId w:val="29"/>
        </w:numPr>
        <w:spacing w:before="60"/>
      </w:pPr>
      <w:r w:rsidRPr="005B4D7E">
        <w:t>Zajęcia dydaktyczne realizowa</w:t>
      </w:r>
      <w:r w:rsidR="00144E21">
        <w:t>ne są</w:t>
      </w:r>
      <w:r w:rsidRPr="005B4D7E">
        <w:t xml:space="preserve"> zgodnie z planem studiów. Zaleca się, aby </w:t>
      </w:r>
      <w:r w:rsidR="00144E21" w:rsidRPr="005B4D7E">
        <w:t>student/doktorant/</w:t>
      </w:r>
      <w:r w:rsidR="00AB5B8E">
        <w:t xml:space="preserve"> </w:t>
      </w:r>
      <w:r w:rsidR="00144E21" w:rsidRPr="00A00E19">
        <w:t xml:space="preserve">uczestnik </w:t>
      </w:r>
      <w:r w:rsidRPr="00A00E19">
        <w:t>w tym samym dniu nie miał zaplanowanych jednocześnie zajęć w form</w:t>
      </w:r>
      <w:r w:rsidR="00144E21" w:rsidRPr="00A00E19">
        <w:t>ach</w:t>
      </w:r>
      <w:r w:rsidR="00144E21">
        <w:t>:</w:t>
      </w:r>
      <w:r w:rsidRPr="005B4D7E">
        <w:t xml:space="preserve"> bezpośredniego kontaktu oraz </w:t>
      </w:r>
      <w:r w:rsidRPr="005B4D7E">
        <w:rPr>
          <w:spacing w:val="-2"/>
        </w:rPr>
        <w:t>z wykorzystaniem</w:t>
      </w:r>
      <w:r w:rsidRPr="005B4D7E">
        <w:t xml:space="preserve"> metod i technik kształcenia na odległość. </w:t>
      </w:r>
      <w:r w:rsidRPr="00AB5B8E">
        <w:rPr>
          <w:spacing w:val="-6"/>
        </w:rPr>
        <w:t>W</w:t>
      </w:r>
      <w:r w:rsidR="00AB5B8E" w:rsidRPr="00AB5B8E">
        <w:rPr>
          <w:spacing w:val="-6"/>
        </w:rPr>
        <w:t> </w:t>
      </w:r>
      <w:r w:rsidRPr="00AB5B8E">
        <w:rPr>
          <w:spacing w:val="-6"/>
        </w:rPr>
        <w:t>szczególnych uzasadnionych przypadkach w porozumieniu i za zgodą wszystkich zainteresowanych</w:t>
      </w:r>
      <w:r w:rsidRPr="005B4D7E">
        <w:t xml:space="preserve"> studentów/doktorantów/uczestników </w:t>
      </w:r>
      <w:r w:rsidR="00AB5B8E">
        <w:t xml:space="preserve">mogą być </w:t>
      </w:r>
      <w:r w:rsidRPr="005B4D7E">
        <w:t>w tym samym dniu zaplanowa</w:t>
      </w:r>
      <w:r w:rsidR="00AB5B8E">
        <w:t>ne</w:t>
      </w:r>
      <w:r w:rsidRPr="005B4D7E">
        <w:t xml:space="preserve"> jednocześnie zajęcia w </w:t>
      </w:r>
      <w:r w:rsidR="00144E21">
        <w:t xml:space="preserve">obu </w:t>
      </w:r>
      <w:r w:rsidRPr="00DD78A0">
        <w:t>form</w:t>
      </w:r>
      <w:r w:rsidR="00A26634" w:rsidRPr="00DD78A0">
        <w:t>ach</w:t>
      </w:r>
      <w:r w:rsidR="00144E21">
        <w:t>.</w:t>
      </w:r>
    </w:p>
    <w:p w14:paraId="2CD33FBE" w14:textId="6D08049D" w:rsidR="00D87A81" w:rsidRDefault="00144E21" w:rsidP="00A26634">
      <w:pPr>
        <w:pStyle w:val="akapit"/>
        <w:numPr>
          <w:ilvl w:val="0"/>
          <w:numId w:val="29"/>
        </w:numPr>
        <w:spacing w:before="60" w:after="60"/>
      </w:pPr>
      <w:r>
        <w:t>Z</w:t>
      </w:r>
      <w:r w:rsidRPr="005B4D7E">
        <w:t>aję</w:t>
      </w:r>
      <w:r>
        <w:t xml:space="preserve">cia </w:t>
      </w:r>
      <w:r w:rsidRPr="005B4D7E">
        <w:t>dydaktyczn</w:t>
      </w:r>
      <w:r>
        <w:t>e</w:t>
      </w:r>
      <w:r w:rsidR="00D87A81" w:rsidRPr="005B4D7E">
        <w:t xml:space="preserve"> w formie bezpośredniego </w:t>
      </w:r>
      <w:r w:rsidR="0021447F">
        <w:t xml:space="preserve">kontaktu </w:t>
      </w:r>
      <w:r w:rsidR="0021447F" w:rsidRPr="005B4D7E">
        <w:t>prowadz</w:t>
      </w:r>
      <w:r w:rsidR="0021447F">
        <w:t>one</w:t>
      </w:r>
      <w:r w:rsidR="0021447F" w:rsidRPr="005B4D7E">
        <w:t xml:space="preserve"> </w:t>
      </w:r>
      <w:r w:rsidR="0021447F">
        <w:t>są</w:t>
      </w:r>
      <w:r>
        <w:t xml:space="preserve"> zgodnie </w:t>
      </w:r>
      <w:r w:rsidR="0021447F" w:rsidRPr="005B4D7E">
        <w:t>z zasadami zapobiegania, przeciwdziałania i zwalczania COVID-19, określonymi odrębnymi przepisami</w:t>
      </w:r>
      <w:r w:rsidR="0021447F">
        <w:t>, a</w:t>
      </w:r>
      <w:r w:rsidR="00AB5B8E">
        <w:t> </w:t>
      </w:r>
      <w:r w:rsidR="0021447F">
        <w:t xml:space="preserve">warunki </w:t>
      </w:r>
      <w:r w:rsidR="0021447F" w:rsidRPr="005B4D7E">
        <w:t xml:space="preserve">ich realizacji </w:t>
      </w:r>
      <w:r w:rsidR="0021447F">
        <w:t>zapewniają odpowiednio</w:t>
      </w:r>
      <w:r w:rsidR="00D87A81" w:rsidRPr="005B4D7E">
        <w:t xml:space="preserve"> dziekan</w:t>
      </w:r>
      <w:r w:rsidR="00EF42FF">
        <w:t xml:space="preserve"> lub </w:t>
      </w:r>
      <w:r w:rsidR="00D87A81" w:rsidRPr="005B4D7E">
        <w:t>dyrektor Szkoły Doktorskiej</w:t>
      </w:r>
      <w:r w:rsidR="0021447F">
        <w:t>.</w:t>
      </w:r>
    </w:p>
    <w:p w14:paraId="49CC45C0" w14:textId="4464AF54" w:rsidR="003658D2" w:rsidRDefault="003658D2" w:rsidP="003658D2">
      <w:pPr>
        <w:pStyle w:val="Akapitzlist"/>
        <w:numPr>
          <w:ilvl w:val="0"/>
          <w:numId w:val="29"/>
        </w:numPr>
        <w:spacing w:after="160" w:line="259" w:lineRule="auto"/>
        <w:contextualSpacing/>
        <w:rPr>
          <w:szCs w:val="24"/>
        </w:rPr>
      </w:pPr>
      <w:r w:rsidRPr="00070F11">
        <w:rPr>
          <w:szCs w:val="24"/>
        </w:rPr>
        <w:t>Organizację zajęć dydaktycznych ustala</w:t>
      </w:r>
      <w:r w:rsidR="0021447F">
        <w:rPr>
          <w:szCs w:val="24"/>
        </w:rPr>
        <w:t>ją</w:t>
      </w:r>
      <w:r w:rsidRPr="00070F11">
        <w:rPr>
          <w:szCs w:val="24"/>
        </w:rPr>
        <w:t xml:space="preserve"> w porozumieniu z prorektorem ds. kształcenia </w:t>
      </w:r>
      <w:r w:rsidR="0021447F">
        <w:rPr>
          <w:szCs w:val="24"/>
        </w:rPr>
        <w:t xml:space="preserve">odpowiednio </w:t>
      </w:r>
      <w:r w:rsidRPr="00070F11">
        <w:rPr>
          <w:szCs w:val="24"/>
        </w:rPr>
        <w:t xml:space="preserve">dziekan, dyrektor Szkoły Doktorskiej lub kierownik studiów podyplomowych </w:t>
      </w:r>
      <w:r w:rsidR="0021447F">
        <w:rPr>
          <w:szCs w:val="24"/>
        </w:rPr>
        <w:t xml:space="preserve">oraz </w:t>
      </w:r>
      <w:r w:rsidRPr="00070F11">
        <w:rPr>
          <w:szCs w:val="24"/>
        </w:rPr>
        <w:t>podaj</w:t>
      </w:r>
      <w:r w:rsidR="0021447F">
        <w:rPr>
          <w:szCs w:val="24"/>
        </w:rPr>
        <w:t xml:space="preserve">ą </w:t>
      </w:r>
      <w:r w:rsidRPr="00070F11">
        <w:rPr>
          <w:szCs w:val="24"/>
        </w:rPr>
        <w:t>do wiadomości osób zainteresowanych</w:t>
      </w:r>
      <w:r w:rsidR="00AB0B80">
        <w:rPr>
          <w:szCs w:val="24"/>
        </w:rPr>
        <w:t xml:space="preserve"> nie później niż 3 tygodnie przed rozpoczęciem zajęć</w:t>
      </w:r>
      <w:r w:rsidR="0039036D">
        <w:rPr>
          <w:szCs w:val="24"/>
        </w:rPr>
        <w:t xml:space="preserve"> w danym semestrze</w:t>
      </w:r>
      <w:r w:rsidRPr="00070F11">
        <w:rPr>
          <w:szCs w:val="24"/>
        </w:rPr>
        <w:t>.</w:t>
      </w:r>
    </w:p>
    <w:p w14:paraId="63CC7A97" w14:textId="5F16CA3A" w:rsidR="002E2D8E" w:rsidRDefault="002E2D8E" w:rsidP="002E2D8E">
      <w:pPr>
        <w:pStyle w:val="paragraf"/>
      </w:pPr>
    </w:p>
    <w:p w14:paraId="08590DF5" w14:textId="1576965F" w:rsidR="002E2D8E" w:rsidRPr="002E2D8E" w:rsidRDefault="002E2D8E" w:rsidP="00081A95">
      <w:pPr>
        <w:pStyle w:val="akapit"/>
        <w:spacing w:before="60"/>
      </w:pPr>
      <w:r>
        <w:t>Zarządzenie wchodzi w życie z dniem podpisania.</w:t>
      </w:r>
    </w:p>
    <w:p w14:paraId="58083B77" w14:textId="286C6903" w:rsidR="00AB198B" w:rsidRPr="003451EF" w:rsidRDefault="00807FA8" w:rsidP="00A935B8">
      <w:pPr>
        <w:pStyle w:val="rektorpodpis"/>
        <w:tabs>
          <w:tab w:val="left" w:pos="4962"/>
        </w:tabs>
        <w:spacing w:before="120" w:after="600" w:line="360" w:lineRule="auto"/>
        <w:ind w:left="5103"/>
      </w:pPr>
      <w:r w:rsidRPr="003451EF">
        <w:t>Rektor</w:t>
      </w:r>
    </w:p>
    <w:p w14:paraId="6EE8CF5E" w14:textId="793E84BD" w:rsidR="000211E5" w:rsidRPr="00221A27" w:rsidRDefault="00807FA8" w:rsidP="00FD37B6">
      <w:pPr>
        <w:pStyle w:val="rektorpodpis"/>
        <w:tabs>
          <w:tab w:val="left" w:pos="4962"/>
        </w:tabs>
        <w:spacing w:before="0" w:line="240" w:lineRule="auto"/>
        <w:ind w:left="5103"/>
      </w:pPr>
      <w:r w:rsidRPr="003451EF">
        <w:t xml:space="preserve">dr hab. inż. </w:t>
      </w:r>
      <w:r w:rsidR="00FD37B6" w:rsidRPr="003451EF">
        <w:t>Jacek Wróbel</w:t>
      </w:r>
      <w:r w:rsidRPr="003451EF">
        <w:t>, prof. ZUT</w:t>
      </w:r>
    </w:p>
    <w:sectPr w:rsidR="000211E5" w:rsidRPr="00221A27" w:rsidSect="00E26C9F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E0553" w14:textId="77777777" w:rsidR="00D004C6" w:rsidRDefault="00D004C6" w:rsidP="008E47FA">
      <w:pPr>
        <w:spacing w:line="240" w:lineRule="auto"/>
      </w:pPr>
      <w:r>
        <w:separator/>
      </w:r>
    </w:p>
  </w:endnote>
  <w:endnote w:type="continuationSeparator" w:id="0">
    <w:p w14:paraId="565DD88B" w14:textId="77777777" w:rsidR="00D004C6" w:rsidRDefault="00D004C6" w:rsidP="008E47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5B017" w14:textId="77777777" w:rsidR="00D004C6" w:rsidRDefault="00D004C6" w:rsidP="008E47FA">
      <w:pPr>
        <w:spacing w:line="240" w:lineRule="auto"/>
      </w:pPr>
      <w:r>
        <w:separator/>
      </w:r>
    </w:p>
  </w:footnote>
  <w:footnote w:type="continuationSeparator" w:id="0">
    <w:p w14:paraId="15F81CE0" w14:textId="77777777" w:rsidR="00D004C6" w:rsidRDefault="00D004C6" w:rsidP="008E47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E222D"/>
    <w:multiLevelType w:val="hybridMultilevel"/>
    <w:tmpl w:val="9828AE4E"/>
    <w:lvl w:ilvl="0" w:tplc="E370E49E">
      <w:start w:val="1"/>
      <w:numFmt w:val="decimal"/>
      <w:pStyle w:val="1wyliczanka"/>
      <w:lvlText w:val="%1."/>
      <w:lvlJc w:val="left"/>
      <w:pPr>
        <w:ind w:left="3440" w:hanging="360"/>
      </w:p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0415001B" w:tentative="1">
      <w:start w:val="1"/>
      <w:numFmt w:val="lowerRoman"/>
      <w:lvlText w:val="%3."/>
      <w:lvlJc w:val="right"/>
      <w:pPr>
        <w:ind w:left="4880" w:hanging="180"/>
      </w:pPr>
    </w:lvl>
    <w:lvl w:ilvl="3" w:tplc="0415000F" w:tentative="1">
      <w:start w:val="1"/>
      <w:numFmt w:val="decimal"/>
      <w:lvlText w:val="%4."/>
      <w:lvlJc w:val="left"/>
      <w:pPr>
        <w:ind w:left="5600" w:hanging="360"/>
      </w:p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1" w15:restartNumberingAfterBreak="0">
    <w:nsid w:val="0C14067A"/>
    <w:multiLevelType w:val="hybridMultilevel"/>
    <w:tmpl w:val="2C4E0E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F43AA"/>
    <w:multiLevelType w:val="hybridMultilevel"/>
    <w:tmpl w:val="DABE6C00"/>
    <w:lvl w:ilvl="0" w:tplc="BD806D74">
      <w:start w:val="1"/>
      <w:numFmt w:val="decimal"/>
      <w:lvlText w:val="§ %1."/>
      <w:lvlJc w:val="center"/>
      <w:pPr>
        <w:ind w:left="129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" w15:restartNumberingAfterBreak="0">
    <w:nsid w:val="0F585E20"/>
    <w:multiLevelType w:val="hybridMultilevel"/>
    <w:tmpl w:val="44246AC8"/>
    <w:lvl w:ilvl="0" w:tplc="E5326AE2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4" w15:restartNumberingAfterBreak="0">
    <w:nsid w:val="11441B86"/>
    <w:multiLevelType w:val="hybridMultilevel"/>
    <w:tmpl w:val="559468A2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5" w15:restartNumberingAfterBreak="0">
    <w:nsid w:val="1454107D"/>
    <w:multiLevelType w:val="hybridMultilevel"/>
    <w:tmpl w:val="FF5AE5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35E9C"/>
    <w:multiLevelType w:val="hybridMultilevel"/>
    <w:tmpl w:val="C480163A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E920B78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32C"/>
    <w:multiLevelType w:val="hybridMultilevel"/>
    <w:tmpl w:val="EB629604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8" w15:restartNumberingAfterBreak="0">
    <w:nsid w:val="263150D9"/>
    <w:multiLevelType w:val="hybridMultilevel"/>
    <w:tmpl w:val="A350C1CE"/>
    <w:lvl w:ilvl="0" w:tplc="AB3A7C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947718"/>
    <w:multiLevelType w:val="hybridMultilevel"/>
    <w:tmpl w:val="39EC7F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D925F1"/>
    <w:multiLevelType w:val="hybridMultilevel"/>
    <w:tmpl w:val="443E5674"/>
    <w:lvl w:ilvl="0" w:tplc="2D10062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2138F"/>
    <w:multiLevelType w:val="hybridMultilevel"/>
    <w:tmpl w:val="2B500F0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6A3FB1"/>
    <w:multiLevelType w:val="hybridMultilevel"/>
    <w:tmpl w:val="05AC149A"/>
    <w:lvl w:ilvl="0" w:tplc="AB0A4126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3" w15:restartNumberingAfterBreak="0">
    <w:nsid w:val="3C1C4CB7"/>
    <w:multiLevelType w:val="hybridMultilevel"/>
    <w:tmpl w:val="151A0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E3634"/>
    <w:multiLevelType w:val="hybridMultilevel"/>
    <w:tmpl w:val="65AC14F6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16" w15:restartNumberingAfterBreak="0">
    <w:nsid w:val="46B552E8"/>
    <w:multiLevelType w:val="multilevel"/>
    <w:tmpl w:val="FCEA400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17" w15:restartNumberingAfterBreak="0">
    <w:nsid w:val="488B50C4"/>
    <w:multiLevelType w:val="hybridMultilevel"/>
    <w:tmpl w:val="0BF884DA"/>
    <w:lvl w:ilvl="0" w:tplc="16922482">
      <w:start w:val="1"/>
      <w:numFmt w:val="decimal"/>
      <w:pStyle w:val="paragraf"/>
      <w:lvlText w:val="§ %1."/>
      <w:lvlJc w:val="center"/>
      <w:pPr>
        <w:ind w:left="1401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8" w15:restartNumberingAfterBreak="0">
    <w:nsid w:val="4EF260A3"/>
    <w:multiLevelType w:val="hybridMultilevel"/>
    <w:tmpl w:val="00F038A2"/>
    <w:lvl w:ilvl="0" w:tplc="147AFEE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9308F"/>
    <w:multiLevelType w:val="hybridMultilevel"/>
    <w:tmpl w:val="272874DE"/>
    <w:lvl w:ilvl="0" w:tplc="926254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92625442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6F514B"/>
    <w:multiLevelType w:val="multilevel"/>
    <w:tmpl w:val="9B0A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EC1B29"/>
    <w:multiLevelType w:val="hybridMultilevel"/>
    <w:tmpl w:val="223A8FE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111A28"/>
    <w:multiLevelType w:val="multilevel"/>
    <w:tmpl w:val="094C1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3" w15:restartNumberingAfterBreak="0">
    <w:nsid w:val="6EA16D3D"/>
    <w:multiLevelType w:val="hybridMultilevel"/>
    <w:tmpl w:val="21AE7A64"/>
    <w:lvl w:ilvl="0" w:tplc="44D03170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75075"/>
    <w:multiLevelType w:val="hybridMultilevel"/>
    <w:tmpl w:val="C3C2A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9F3F84"/>
    <w:multiLevelType w:val="hybridMultilevel"/>
    <w:tmpl w:val="1E6A1102"/>
    <w:lvl w:ilvl="0" w:tplc="AB3A7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23"/>
  </w:num>
  <w:num w:numId="4">
    <w:abstractNumId w:val="18"/>
  </w:num>
  <w:num w:numId="5">
    <w:abstractNumId w:val="6"/>
  </w:num>
  <w:num w:numId="6">
    <w:abstractNumId w:val="2"/>
  </w:num>
  <w:num w:numId="7">
    <w:abstractNumId w:val="22"/>
  </w:num>
  <w:num w:numId="8">
    <w:abstractNumId w:val="20"/>
  </w:num>
  <w:num w:numId="9">
    <w:abstractNumId w:val="10"/>
  </w:num>
  <w:num w:numId="10">
    <w:abstractNumId w:val="15"/>
  </w:num>
  <w:num w:numId="11">
    <w:abstractNumId w:val="12"/>
  </w:num>
  <w:num w:numId="12">
    <w:abstractNumId w:val="3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7"/>
  </w:num>
  <w:num w:numId="17">
    <w:abstractNumId w:val="4"/>
  </w:num>
  <w:num w:numId="18">
    <w:abstractNumId w:val="22"/>
  </w:num>
  <w:num w:numId="19">
    <w:abstractNumId w:val="22"/>
  </w:num>
  <w:num w:numId="20">
    <w:abstractNumId w:val="17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0"/>
  </w:num>
  <w:num w:numId="24">
    <w:abstractNumId w:val="21"/>
  </w:num>
  <w:num w:numId="25">
    <w:abstractNumId w:val="25"/>
  </w:num>
  <w:num w:numId="26">
    <w:abstractNumId w:val="13"/>
  </w:num>
  <w:num w:numId="27">
    <w:abstractNumId w:val="8"/>
  </w:num>
  <w:num w:numId="28">
    <w:abstractNumId w:val="5"/>
  </w:num>
  <w:num w:numId="29">
    <w:abstractNumId w:val="9"/>
  </w:num>
  <w:num w:numId="30">
    <w:abstractNumId w:val="1"/>
  </w:num>
  <w:num w:numId="31">
    <w:abstractNumId w:val="11"/>
  </w:num>
  <w:num w:numId="32">
    <w:abstractNumId w:val="19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5E"/>
    <w:rsid w:val="0000210E"/>
    <w:rsid w:val="00002F62"/>
    <w:rsid w:val="000211E5"/>
    <w:rsid w:val="00033CD2"/>
    <w:rsid w:val="00063251"/>
    <w:rsid w:val="00066D6E"/>
    <w:rsid w:val="00081A95"/>
    <w:rsid w:val="00095675"/>
    <w:rsid w:val="000C0C76"/>
    <w:rsid w:val="000D35A8"/>
    <w:rsid w:val="000D6339"/>
    <w:rsid w:val="000F6884"/>
    <w:rsid w:val="00115FE6"/>
    <w:rsid w:val="00144E21"/>
    <w:rsid w:val="00145CB7"/>
    <w:rsid w:val="001755D7"/>
    <w:rsid w:val="00175637"/>
    <w:rsid w:val="001A2A79"/>
    <w:rsid w:val="001A329E"/>
    <w:rsid w:val="001A35A7"/>
    <w:rsid w:val="001A6F9D"/>
    <w:rsid w:val="001C6B30"/>
    <w:rsid w:val="001E25C5"/>
    <w:rsid w:val="00200FF4"/>
    <w:rsid w:val="0021447F"/>
    <w:rsid w:val="00221A27"/>
    <w:rsid w:val="002236F8"/>
    <w:rsid w:val="002263CD"/>
    <w:rsid w:val="00236179"/>
    <w:rsid w:val="00261710"/>
    <w:rsid w:val="00272893"/>
    <w:rsid w:val="002B1793"/>
    <w:rsid w:val="002B42B9"/>
    <w:rsid w:val="002B42DB"/>
    <w:rsid w:val="002B6E5E"/>
    <w:rsid w:val="002C3C92"/>
    <w:rsid w:val="002E2D8E"/>
    <w:rsid w:val="002E359B"/>
    <w:rsid w:val="002F1774"/>
    <w:rsid w:val="00305C9F"/>
    <w:rsid w:val="00315E3B"/>
    <w:rsid w:val="0032575D"/>
    <w:rsid w:val="003300F5"/>
    <w:rsid w:val="003451EF"/>
    <w:rsid w:val="00347E51"/>
    <w:rsid w:val="003658D2"/>
    <w:rsid w:val="0039036D"/>
    <w:rsid w:val="00390E40"/>
    <w:rsid w:val="003C0BD5"/>
    <w:rsid w:val="003C234A"/>
    <w:rsid w:val="003E4835"/>
    <w:rsid w:val="003F57A3"/>
    <w:rsid w:val="003F6CE5"/>
    <w:rsid w:val="00400BC0"/>
    <w:rsid w:val="00401C9A"/>
    <w:rsid w:val="004077DC"/>
    <w:rsid w:val="00414CC8"/>
    <w:rsid w:val="004165BC"/>
    <w:rsid w:val="0044581B"/>
    <w:rsid w:val="00490A8A"/>
    <w:rsid w:val="004B151D"/>
    <w:rsid w:val="004B78D1"/>
    <w:rsid w:val="004C016D"/>
    <w:rsid w:val="004C0DEB"/>
    <w:rsid w:val="004E2D0D"/>
    <w:rsid w:val="004E5095"/>
    <w:rsid w:val="004F1A67"/>
    <w:rsid w:val="004F4223"/>
    <w:rsid w:val="005039DF"/>
    <w:rsid w:val="00507D49"/>
    <w:rsid w:val="00516758"/>
    <w:rsid w:val="005244BD"/>
    <w:rsid w:val="00525911"/>
    <w:rsid w:val="0053358C"/>
    <w:rsid w:val="005356F5"/>
    <w:rsid w:val="0054353B"/>
    <w:rsid w:val="0054722F"/>
    <w:rsid w:val="00564CB8"/>
    <w:rsid w:val="00572326"/>
    <w:rsid w:val="00573853"/>
    <w:rsid w:val="00583599"/>
    <w:rsid w:val="0058454F"/>
    <w:rsid w:val="005A3AAD"/>
    <w:rsid w:val="005A4D5E"/>
    <w:rsid w:val="005B0F6A"/>
    <w:rsid w:val="005B4D7E"/>
    <w:rsid w:val="005D4133"/>
    <w:rsid w:val="005D446B"/>
    <w:rsid w:val="005E5F78"/>
    <w:rsid w:val="006016A9"/>
    <w:rsid w:val="00605389"/>
    <w:rsid w:val="0060586A"/>
    <w:rsid w:val="006079A3"/>
    <w:rsid w:val="0061662A"/>
    <w:rsid w:val="00636290"/>
    <w:rsid w:val="00665740"/>
    <w:rsid w:val="006836F7"/>
    <w:rsid w:val="00694310"/>
    <w:rsid w:val="006A27EA"/>
    <w:rsid w:val="006C0D45"/>
    <w:rsid w:val="006C44E6"/>
    <w:rsid w:val="006C4C8D"/>
    <w:rsid w:val="006E4237"/>
    <w:rsid w:val="00705F6F"/>
    <w:rsid w:val="00741173"/>
    <w:rsid w:val="00742F1A"/>
    <w:rsid w:val="00745B85"/>
    <w:rsid w:val="007654B9"/>
    <w:rsid w:val="00781E27"/>
    <w:rsid w:val="00787289"/>
    <w:rsid w:val="00787F98"/>
    <w:rsid w:val="00791BAD"/>
    <w:rsid w:val="00794E72"/>
    <w:rsid w:val="00797845"/>
    <w:rsid w:val="007A1154"/>
    <w:rsid w:val="007B1712"/>
    <w:rsid w:val="007D6120"/>
    <w:rsid w:val="007E79FF"/>
    <w:rsid w:val="00800CF7"/>
    <w:rsid w:val="00807FA8"/>
    <w:rsid w:val="008154BE"/>
    <w:rsid w:val="00816B65"/>
    <w:rsid w:val="0082777A"/>
    <w:rsid w:val="00835978"/>
    <w:rsid w:val="00857B13"/>
    <w:rsid w:val="00873AC7"/>
    <w:rsid w:val="00881A49"/>
    <w:rsid w:val="00895D4A"/>
    <w:rsid w:val="00897F6F"/>
    <w:rsid w:val="008A6840"/>
    <w:rsid w:val="008C2E60"/>
    <w:rsid w:val="008E02A3"/>
    <w:rsid w:val="008E47FA"/>
    <w:rsid w:val="008F0845"/>
    <w:rsid w:val="008F4780"/>
    <w:rsid w:val="00923370"/>
    <w:rsid w:val="009346F9"/>
    <w:rsid w:val="00961652"/>
    <w:rsid w:val="009616D3"/>
    <w:rsid w:val="0097771E"/>
    <w:rsid w:val="00986EBC"/>
    <w:rsid w:val="00992ADB"/>
    <w:rsid w:val="00994DFD"/>
    <w:rsid w:val="009A471F"/>
    <w:rsid w:val="009D4321"/>
    <w:rsid w:val="009F215C"/>
    <w:rsid w:val="00A00E19"/>
    <w:rsid w:val="00A00FB7"/>
    <w:rsid w:val="00A04C95"/>
    <w:rsid w:val="00A23A88"/>
    <w:rsid w:val="00A26634"/>
    <w:rsid w:val="00A32E15"/>
    <w:rsid w:val="00A468B9"/>
    <w:rsid w:val="00A50297"/>
    <w:rsid w:val="00A526E5"/>
    <w:rsid w:val="00A7215C"/>
    <w:rsid w:val="00A733F2"/>
    <w:rsid w:val="00A808C5"/>
    <w:rsid w:val="00A91089"/>
    <w:rsid w:val="00A924C5"/>
    <w:rsid w:val="00A935B8"/>
    <w:rsid w:val="00A96C39"/>
    <w:rsid w:val="00AA6883"/>
    <w:rsid w:val="00AB0B80"/>
    <w:rsid w:val="00AB198B"/>
    <w:rsid w:val="00AB5B8E"/>
    <w:rsid w:val="00AB6653"/>
    <w:rsid w:val="00AC5A7D"/>
    <w:rsid w:val="00AD1905"/>
    <w:rsid w:val="00B02846"/>
    <w:rsid w:val="00B46149"/>
    <w:rsid w:val="00B638F1"/>
    <w:rsid w:val="00B64159"/>
    <w:rsid w:val="00B76AD7"/>
    <w:rsid w:val="00B87436"/>
    <w:rsid w:val="00BC23FC"/>
    <w:rsid w:val="00BE3576"/>
    <w:rsid w:val="00BE3A4D"/>
    <w:rsid w:val="00BE4B00"/>
    <w:rsid w:val="00BF25EB"/>
    <w:rsid w:val="00BF2B59"/>
    <w:rsid w:val="00C20F0D"/>
    <w:rsid w:val="00C9156E"/>
    <w:rsid w:val="00CB5849"/>
    <w:rsid w:val="00CC4A14"/>
    <w:rsid w:val="00CD5B66"/>
    <w:rsid w:val="00CE5CE3"/>
    <w:rsid w:val="00CE7BC5"/>
    <w:rsid w:val="00D004C6"/>
    <w:rsid w:val="00D0080F"/>
    <w:rsid w:val="00D3386F"/>
    <w:rsid w:val="00D36F6A"/>
    <w:rsid w:val="00D404E0"/>
    <w:rsid w:val="00D44E5D"/>
    <w:rsid w:val="00D5281E"/>
    <w:rsid w:val="00D6622C"/>
    <w:rsid w:val="00D72500"/>
    <w:rsid w:val="00D72FB8"/>
    <w:rsid w:val="00D849A8"/>
    <w:rsid w:val="00D87A81"/>
    <w:rsid w:val="00DD247E"/>
    <w:rsid w:val="00DD44B0"/>
    <w:rsid w:val="00DD7871"/>
    <w:rsid w:val="00DD78A0"/>
    <w:rsid w:val="00E123B1"/>
    <w:rsid w:val="00E15EE8"/>
    <w:rsid w:val="00E26C9F"/>
    <w:rsid w:val="00E27924"/>
    <w:rsid w:val="00E36557"/>
    <w:rsid w:val="00E437A8"/>
    <w:rsid w:val="00E51B44"/>
    <w:rsid w:val="00E5464C"/>
    <w:rsid w:val="00E83BE1"/>
    <w:rsid w:val="00ED2B17"/>
    <w:rsid w:val="00EE0E88"/>
    <w:rsid w:val="00EE6590"/>
    <w:rsid w:val="00EE7AE1"/>
    <w:rsid w:val="00EF42FF"/>
    <w:rsid w:val="00F07655"/>
    <w:rsid w:val="00F11FD6"/>
    <w:rsid w:val="00F14A7A"/>
    <w:rsid w:val="00F21767"/>
    <w:rsid w:val="00F22FE2"/>
    <w:rsid w:val="00F32A01"/>
    <w:rsid w:val="00F36A77"/>
    <w:rsid w:val="00F56647"/>
    <w:rsid w:val="00F56C58"/>
    <w:rsid w:val="00F6653E"/>
    <w:rsid w:val="00F75C1D"/>
    <w:rsid w:val="00F809DB"/>
    <w:rsid w:val="00F813F7"/>
    <w:rsid w:val="00F8630C"/>
    <w:rsid w:val="00F877B8"/>
    <w:rsid w:val="00FA370F"/>
    <w:rsid w:val="00FC378B"/>
    <w:rsid w:val="00FD37B6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ADD730"/>
  <w15:chartTrackingRefBased/>
  <w15:docId w15:val="{48A87470-8DB1-4282-8CD2-BB5607C5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507D49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507D49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E437A8"/>
    <w:pPr>
      <w:numPr>
        <w:ilvl w:val="1"/>
      </w:numPr>
      <w:jc w:val="center"/>
      <w:outlineLvl w:val="1"/>
    </w:pPr>
    <w:rPr>
      <w:b/>
      <w:bCs w:val="0"/>
      <w:sz w:val="28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E437A8"/>
    <w:rPr>
      <w:b/>
      <w:sz w:val="28"/>
    </w:rPr>
  </w:style>
  <w:style w:type="paragraph" w:styleId="Akapitzlist">
    <w:name w:val="List Paragraph"/>
    <w:basedOn w:val="Normalny"/>
    <w:uiPriority w:val="34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spacing w:after="240"/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E437A8"/>
    <w:pPr>
      <w:spacing w:before="240"/>
      <w:jc w:val="both"/>
    </w:pPr>
    <w:rPr>
      <w:b w:val="0"/>
      <w:sz w:val="24"/>
    </w:rPr>
  </w:style>
  <w:style w:type="character" w:customStyle="1" w:styleId="dataZnak">
    <w:name w:val="data Znak"/>
    <w:basedOn w:val="PodtytuZnak"/>
    <w:link w:val="data"/>
    <w:rsid w:val="00507D49"/>
    <w:rPr>
      <w:b/>
      <w:sz w:val="28"/>
    </w:rPr>
  </w:style>
  <w:style w:type="paragraph" w:customStyle="1" w:styleId="paragraf">
    <w:name w:val="paragraf"/>
    <w:basedOn w:val="podstawaprawna"/>
    <w:next w:val="akapit"/>
    <w:link w:val="paragrafZnak"/>
    <w:qFormat/>
    <w:rsid w:val="00605389"/>
    <w:pPr>
      <w:numPr>
        <w:ilvl w:val="0"/>
        <w:numId w:val="20"/>
      </w:numPr>
      <w:spacing w:before="120" w:after="0"/>
      <w:ind w:left="0" w:firstLine="0"/>
      <w:jc w:val="center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E437A8"/>
    <w:rPr>
      <w:b w:val="0"/>
      <w:sz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605389"/>
    <w:rPr>
      <w:b/>
      <w:sz w:val="24"/>
    </w:rPr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23"/>
      </w:numPr>
      <w:spacing w:before="0" w:after="60"/>
      <w:ind w:left="340" w:hanging="340"/>
      <w:jc w:val="both"/>
      <w:outlineLvl w:val="0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numId w:val="0"/>
      </w:numPr>
      <w:outlineLvl w:val="1"/>
    </w:pPr>
  </w:style>
  <w:style w:type="character" w:customStyle="1" w:styleId="1wyliczankaZnak">
    <w:name w:val="1. wyliczanka Znak"/>
    <w:basedOn w:val="paragrafZnak"/>
    <w:link w:val="1wyliczanka"/>
    <w:rsid w:val="00E437A8"/>
    <w:rPr>
      <w:b w:val="0"/>
      <w:sz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numId w:val="10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z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7A1154"/>
    <w:pPr>
      <w:ind w:left="68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D6622C"/>
    <w:pPr>
      <w:numPr>
        <w:numId w:val="0"/>
      </w:numPr>
      <w:spacing w:before="240" w:after="0" w:line="720" w:lineRule="auto"/>
      <w:ind w:left="5670"/>
      <w:jc w:val="center"/>
    </w:pPr>
  </w:style>
  <w:style w:type="character" w:customStyle="1" w:styleId="1akwyliczankaZnak">
    <w:name w:val="1)ak wyliczanka Znak"/>
    <w:basedOn w:val="1wyliczankaZnak0"/>
    <w:link w:val="1akwyliczanka"/>
    <w:rsid w:val="007A1154"/>
    <w:rPr>
      <w:b w:val="0"/>
      <w:sz w:val="24"/>
    </w:rPr>
  </w:style>
  <w:style w:type="character" w:customStyle="1" w:styleId="rektorpodpisZnak">
    <w:name w:val="rektor podpis Znak"/>
    <w:basedOn w:val="1wyliczankaZnak"/>
    <w:link w:val="rektorpodpis"/>
    <w:rsid w:val="00D6622C"/>
    <w:rPr>
      <w:b w:val="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8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884"/>
    <w:rPr>
      <w:rFonts w:ascii="Segoe UI" w:hAnsi="Segoe UI" w:cs="Segoe UI"/>
      <w:bCs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47FA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47FA"/>
    <w:rPr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47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33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3370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3370"/>
    <w:rPr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3370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33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1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7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7A5FB78C-ADBE-4CEB-81FF-DC9E6E8A9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90 Rektora ZUT z dnia 27 sierpnia 2021 r. w sprawie organizacji zajęć dydaktycznych w roku akademickim 2021/2022</vt:lpstr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90 Rektora ZUT z dnia 27 sierpnia 2021 r. w sprawie organizacji zajęć dydaktycznych w roku akademickim 2021/2022</dc:title>
  <dc:subject/>
  <dc:creator>ZUT</dc:creator>
  <cp:keywords/>
  <dc:description/>
  <cp:lastModifiedBy>Kinga Wolny</cp:lastModifiedBy>
  <cp:revision>2</cp:revision>
  <cp:lastPrinted>2021-08-27T12:00:00Z</cp:lastPrinted>
  <dcterms:created xsi:type="dcterms:W3CDTF">2021-09-30T06:27:00Z</dcterms:created>
  <dcterms:modified xsi:type="dcterms:W3CDTF">2021-09-30T06:27:00Z</dcterms:modified>
</cp:coreProperties>
</file>