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3941A" w14:textId="188EEDFD" w:rsidR="00A91734" w:rsidRDefault="001755D7" w:rsidP="00754F48">
      <w:pPr>
        <w:pStyle w:val="Tytu"/>
      </w:pPr>
      <w:bookmarkStart w:id="0" w:name="_GoBack"/>
      <w:bookmarkEnd w:id="0"/>
      <w:r>
        <w:t xml:space="preserve">komunikat </w:t>
      </w:r>
      <w:r w:rsidR="00961652">
        <w:t xml:space="preserve">nr </w:t>
      </w:r>
      <w:r w:rsidR="00896C85">
        <w:t>1</w:t>
      </w:r>
      <w:r w:rsidR="00627A8F">
        <w:t>6</w:t>
      </w:r>
    </w:p>
    <w:p w14:paraId="603576B2" w14:textId="77777777" w:rsidR="00507D49" w:rsidRDefault="00507D49" w:rsidP="00E96F80">
      <w:pPr>
        <w:pStyle w:val="Podtytu"/>
        <w:outlineLvl w:val="9"/>
      </w:pPr>
      <w:r>
        <w:t xml:space="preserve">Rektora Zachodniopomorskiego </w:t>
      </w:r>
      <w:r w:rsidRPr="00E437A8">
        <w:t>Uniwersytetu</w:t>
      </w:r>
      <w:r>
        <w:t xml:space="preserve"> Technologicznego w Szczecinie</w:t>
      </w:r>
    </w:p>
    <w:p w14:paraId="7E176EEA" w14:textId="4C27BD5C" w:rsidR="00507D49" w:rsidRDefault="00507D49" w:rsidP="00754F48">
      <w:pPr>
        <w:pStyle w:val="data"/>
      </w:pPr>
      <w:r>
        <w:t xml:space="preserve">z dnia </w:t>
      </w:r>
      <w:r w:rsidR="00896C85">
        <w:t>26</w:t>
      </w:r>
      <w:r w:rsidR="00776D39">
        <w:t xml:space="preserve"> sierpnia</w:t>
      </w:r>
      <w:r w:rsidR="00754F48">
        <w:t xml:space="preserve"> </w:t>
      </w:r>
      <w:r w:rsidR="00AB6653">
        <w:t>202</w:t>
      </w:r>
      <w:r w:rsidR="00B13611">
        <w:t>1</w:t>
      </w:r>
      <w:r>
        <w:t xml:space="preserve"> r.</w:t>
      </w:r>
    </w:p>
    <w:p w14:paraId="6407088F" w14:textId="1E4F7062" w:rsidR="00507D49" w:rsidRDefault="001755D7" w:rsidP="00754F48">
      <w:pPr>
        <w:pStyle w:val="Nagwek1"/>
      </w:pPr>
      <w:r w:rsidRPr="00ED57A5">
        <w:t xml:space="preserve">o </w:t>
      </w:r>
      <w:r w:rsidR="00755925" w:rsidRPr="00ED57A5">
        <w:t>terminie</w:t>
      </w:r>
      <w:r w:rsidR="00526A35" w:rsidRPr="00ED57A5">
        <w:t xml:space="preserve"> ważności </w:t>
      </w:r>
      <w:r w:rsidR="00ED3133" w:rsidRPr="00ED57A5">
        <w:t>legitymacji studenckich</w:t>
      </w:r>
      <w:r w:rsidR="00E96DBE">
        <w:t xml:space="preserve">, legitymacji </w:t>
      </w:r>
      <w:r w:rsidR="00ED3133" w:rsidRPr="00ED57A5">
        <w:t>doktorantów</w:t>
      </w:r>
      <w:r w:rsidR="00754F48" w:rsidRPr="00ED57A5">
        <w:t xml:space="preserve"> </w:t>
      </w:r>
      <w:r w:rsidR="00776D39" w:rsidRPr="00ED57A5">
        <w:br/>
      </w:r>
      <w:r w:rsidR="00754F48">
        <w:t xml:space="preserve">oraz </w:t>
      </w:r>
      <w:r w:rsidR="009D5B71">
        <w:t xml:space="preserve">legitymacji </w:t>
      </w:r>
      <w:r w:rsidR="00ED3133">
        <w:t>służbowych nauczycieli akademickich</w:t>
      </w:r>
    </w:p>
    <w:p w14:paraId="44D4CC5C" w14:textId="6A245D06" w:rsidR="00DB43B9" w:rsidRDefault="00200B1D" w:rsidP="00DB43B9">
      <w:pPr>
        <w:spacing w:before="240"/>
      </w:pPr>
      <w:r>
        <w:t xml:space="preserve">W związku z </w:t>
      </w:r>
      <w:r w:rsidR="00B13611">
        <w:t>rozporządzeni</w:t>
      </w:r>
      <w:r>
        <w:t>em</w:t>
      </w:r>
      <w:r w:rsidR="00B13611">
        <w:t xml:space="preserve"> Ministra Edukacji i Nauki z dnia 10 sierpnia 2021 r. uchylając</w:t>
      </w:r>
      <w:r>
        <w:t>ym</w:t>
      </w:r>
      <w:r w:rsidR="00B13611">
        <w:t xml:space="preserve"> rozporządzenie w sprawie czasowego ograniczenia funkcjonowania niektórych podmiotów systemu szkolnictwa wyższego i nauki w związku z zapobieganiem, przeciwdziałaniem i zwalczaniem COVID-19 (Dz. U. poz. 1464)</w:t>
      </w:r>
      <w:r w:rsidR="00B13611">
        <w:rPr>
          <w:szCs w:val="24"/>
        </w:rPr>
        <w:t xml:space="preserve"> </w:t>
      </w:r>
      <w:r w:rsidR="004E73B5">
        <w:rPr>
          <w:szCs w:val="24"/>
        </w:rPr>
        <w:t xml:space="preserve">i komunikatem nr 43 </w:t>
      </w:r>
      <w:r w:rsidR="004E73B5">
        <w:t>Rektora ZUT z dnia 27 października 2020 r.</w:t>
      </w:r>
      <w:r w:rsidR="004E73B5">
        <w:rPr>
          <w:szCs w:val="24"/>
        </w:rPr>
        <w:t xml:space="preserve"> </w:t>
      </w:r>
      <w:r w:rsidR="00ED3133">
        <w:rPr>
          <w:szCs w:val="24"/>
        </w:rPr>
        <w:t>informuje się, że</w:t>
      </w:r>
      <w:r w:rsidR="00DB43B9">
        <w:rPr>
          <w:szCs w:val="24"/>
        </w:rPr>
        <w:t xml:space="preserve"> </w:t>
      </w:r>
      <w:r w:rsidRPr="009C4E50">
        <w:rPr>
          <w:szCs w:val="24"/>
        </w:rPr>
        <w:t>l</w:t>
      </w:r>
      <w:r w:rsidR="00096F70">
        <w:t>egitymacj</w:t>
      </w:r>
      <w:r w:rsidR="009C4E50">
        <w:t>e</w:t>
      </w:r>
      <w:r w:rsidR="00096F70">
        <w:t xml:space="preserve"> studencki</w:t>
      </w:r>
      <w:r w:rsidR="009C4E50">
        <w:t>e</w:t>
      </w:r>
      <w:r w:rsidR="00C7614B">
        <w:t>, legitymacje</w:t>
      </w:r>
      <w:r w:rsidR="00FE33A8">
        <w:t xml:space="preserve"> </w:t>
      </w:r>
      <w:r w:rsidR="00096F70">
        <w:t>doktorantów</w:t>
      </w:r>
      <w:r w:rsidR="00754F48">
        <w:t xml:space="preserve"> oraz</w:t>
      </w:r>
      <w:r w:rsidR="00096F70">
        <w:t xml:space="preserve"> legitymacj</w:t>
      </w:r>
      <w:r w:rsidR="009C4E50">
        <w:t>e</w:t>
      </w:r>
      <w:r w:rsidR="00096F70">
        <w:t xml:space="preserve"> służbow</w:t>
      </w:r>
      <w:r w:rsidR="009C4E50">
        <w:t>e</w:t>
      </w:r>
      <w:r w:rsidR="00096F70">
        <w:t xml:space="preserve"> nauczycieli akademickich</w:t>
      </w:r>
      <w:r w:rsidR="00DB43B9">
        <w:t>:</w:t>
      </w:r>
      <w:r w:rsidR="00B330AE">
        <w:t xml:space="preserve"> </w:t>
      </w:r>
    </w:p>
    <w:p w14:paraId="2D428C7D" w14:textId="3FC1E908" w:rsidR="00200B1D" w:rsidRDefault="009C4E50" w:rsidP="00DB43B9">
      <w:pPr>
        <w:pStyle w:val="Akapitzlist"/>
        <w:numPr>
          <w:ilvl w:val="0"/>
          <w:numId w:val="32"/>
        </w:numPr>
        <w:ind w:left="340" w:hanging="340"/>
      </w:pPr>
      <w:r>
        <w:t xml:space="preserve">pozostają ważne </w:t>
      </w:r>
      <w:r w:rsidR="00ED57A5">
        <w:t>wyłącznie</w:t>
      </w:r>
      <w:r w:rsidR="004E73B5">
        <w:t xml:space="preserve"> </w:t>
      </w:r>
      <w:r>
        <w:t>do 14 października 2021 r.;</w:t>
      </w:r>
    </w:p>
    <w:p w14:paraId="5AFAD48D" w14:textId="40F71AE0" w:rsidR="009C4E50" w:rsidRDefault="00B330AE" w:rsidP="00BE62FF">
      <w:pPr>
        <w:pStyle w:val="Akapitzlist"/>
        <w:numPr>
          <w:ilvl w:val="0"/>
          <w:numId w:val="32"/>
        </w:numPr>
        <w:ind w:left="340" w:hanging="340"/>
      </w:pPr>
      <w:r>
        <w:t xml:space="preserve">ich ważność należy </w:t>
      </w:r>
      <w:r w:rsidR="00816304">
        <w:t xml:space="preserve">potwierdzić </w:t>
      </w:r>
      <w:r>
        <w:t>w sposób obowiązujący przed ograniczeniem funkcjonowania uczelni</w:t>
      </w:r>
      <w:r w:rsidR="0019370D">
        <w:t>.</w:t>
      </w:r>
    </w:p>
    <w:p w14:paraId="2A5360A1" w14:textId="77777777" w:rsidR="00754F48" w:rsidRDefault="00807FA8" w:rsidP="00E96F80">
      <w:pPr>
        <w:pStyle w:val="rektorpodpis"/>
        <w:spacing w:before="600" w:after="600" w:line="276" w:lineRule="auto"/>
        <w:outlineLvl w:val="9"/>
      </w:pPr>
      <w:r>
        <w:t>Rektor</w:t>
      </w:r>
    </w:p>
    <w:p w14:paraId="565CC89D" w14:textId="1FA6C04C" w:rsidR="00B13611" w:rsidRPr="0041402E" w:rsidRDefault="00807FA8" w:rsidP="00E96F80">
      <w:pPr>
        <w:pStyle w:val="rektorpodpis"/>
        <w:spacing w:before="600" w:after="600" w:line="276" w:lineRule="auto"/>
        <w:outlineLvl w:val="9"/>
      </w:pPr>
      <w:r>
        <w:t>dr hab. inż. Jacek Wróbel, prof. ZUT</w:t>
      </w:r>
    </w:p>
    <w:sectPr w:rsidR="00B13611" w:rsidRPr="0041402E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3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4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6" w15:restartNumberingAfterBreak="0">
    <w:nsid w:val="1A765F28"/>
    <w:multiLevelType w:val="hybridMultilevel"/>
    <w:tmpl w:val="8542C530"/>
    <w:lvl w:ilvl="0" w:tplc="71E004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081"/>
    <w:multiLevelType w:val="hybridMultilevel"/>
    <w:tmpl w:val="8EB0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66374"/>
    <w:multiLevelType w:val="hybridMultilevel"/>
    <w:tmpl w:val="663C9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E76FC"/>
    <w:multiLevelType w:val="hybridMultilevel"/>
    <w:tmpl w:val="AE428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14" w15:restartNumberingAfterBreak="0">
    <w:nsid w:val="4640404D"/>
    <w:multiLevelType w:val="hybridMultilevel"/>
    <w:tmpl w:val="2250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6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7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11545"/>
    <w:multiLevelType w:val="hybridMultilevel"/>
    <w:tmpl w:val="63B0BA28"/>
    <w:lvl w:ilvl="0" w:tplc="04150011">
      <w:start w:val="1"/>
      <w:numFmt w:val="decimal"/>
      <w:lvlText w:val="%1)"/>
      <w:lvlJc w:val="left"/>
      <w:pPr>
        <w:ind w:left="2080" w:hanging="360"/>
      </w:pPr>
    </w:lvl>
    <w:lvl w:ilvl="1" w:tplc="04150019">
      <w:start w:val="1"/>
      <w:numFmt w:val="lowerLetter"/>
      <w:lvlText w:val="%2."/>
      <w:lvlJc w:val="left"/>
      <w:pPr>
        <w:ind w:left="2800" w:hanging="360"/>
      </w:pPr>
    </w:lvl>
    <w:lvl w:ilvl="2" w:tplc="0415001B">
      <w:start w:val="1"/>
      <w:numFmt w:val="lowerRoman"/>
      <w:lvlText w:val="%3."/>
      <w:lvlJc w:val="right"/>
      <w:pPr>
        <w:ind w:left="3520" w:hanging="180"/>
      </w:pPr>
    </w:lvl>
    <w:lvl w:ilvl="3" w:tplc="0415000F">
      <w:start w:val="1"/>
      <w:numFmt w:val="decimal"/>
      <w:lvlText w:val="%4."/>
      <w:lvlJc w:val="left"/>
      <w:pPr>
        <w:ind w:left="4240" w:hanging="360"/>
      </w:pPr>
    </w:lvl>
    <w:lvl w:ilvl="4" w:tplc="04150019">
      <w:start w:val="1"/>
      <w:numFmt w:val="lowerLetter"/>
      <w:lvlText w:val="%5."/>
      <w:lvlJc w:val="left"/>
      <w:pPr>
        <w:ind w:left="4960" w:hanging="360"/>
      </w:pPr>
    </w:lvl>
    <w:lvl w:ilvl="5" w:tplc="0415001B">
      <w:start w:val="1"/>
      <w:numFmt w:val="lowerRoman"/>
      <w:lvlText w:val="%6."/>
      <w:lvlJc w:val="right"/>
      <w:pPr>
        <w:ind w:left="5680" w:hanging="180"/>
      </w:pPr>
    </w:lvl>
    <w:lvl w:ilvl="6" w:tplc="0415000F">
      <w:start w:val="1"/>
      <w:numFmt w:val="decimal"/>
      <w:lvlText w:val="%7."/>
      <w:lvlJc w:val="left"/>
      <w:pPr>
        <w:ind w:left="6400" w:hanging="360"/>
      </w:pPr>
    </w:lvl>
    <w:lvl w:ilvl="7" w:tplc="04150019">
      <w:start w:val="1"/>
      <w:numFmt w:val="lowerLetter"/>
      <w:lvlText w:val="%8."/>
      <w:lvlJc w:val="left"/>
      <w:pPr>
        <w:ind w:left="7120" w:hanging="360"/>
      </w:pPr>
    </w:lvl>
    <w:lvl w:ilvl="8" w:tplc="0415001B">
      <w:start w:val="1"/>
      <w:numFmt w:val="lowerRoman"/>
      <w:lvlText w:val="%9."/>
      <w:lvlJc w:val="right"/>
      <w:pPr>
        <w:ind w:left="7840" w:hanging="180"/>
      </w:pPr>
    </w:lvl>
  </w:abstractNum>
  <w:abstractNum w:abstractNumId="19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11A28"/>
    <w:multiLevelType w:val="multilevel"/>
    <w:tmpl w:val="094C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1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423F27"/>
    <w:multiLevelType w:val="hybridMultilevel"/>
    <w:tmpl w:val="FD96E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E8C"/>
    <w:multiLevelType w:val="hybridMultilevel"/>
    <w:tmpl w:val="E90E73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17"/>
  </w:num>
  <w:num w:numId="5">
    <w:abstractNumId w:val="4"/>
  </w:num>
  <w:num w:numId="6">
    <w:abstractNumId w:val="1"/>
  </w:num>
  <w:num w:numId="7">
    <w:abstractNumId w:val="20"/>
  </w:num>
  <w:num w:numId="8">
    <w:abstractNumId w:val="19"/>
  </w:num>
  <w:num w:numId="9">
    <w:abstractNumId w:val="8"/>
  </w:num>
  <w:num w:numId="10">
    <w:abstractNumId w:val="13"/>
  </w:num>
  <w:num w:numId="11">
    <w:abstractNumId w:val="11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3"/>
  </w:num>
  <w:num w:numId="18">
    <w:abstractNumId w:val="20"/>
  </w:num>
  <w:num w:numId="19">
    <w:abstractNumId w:val="20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6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2E"/>
    <w:rsid w:val="00027250"/>
    <w:rsid w:val="00077560"/>
    <w:rsid w:val="00095675"/>
    <w:rsid w:val="00096F70"/>
    <w:rsid w:val="00100E9F"/>
    <w:rsid w:val="001755D7"/>
    <w:rsid w:val="0019370D"/>
    <w:rsid w:val="001B1F06"/>
    <w:rsid w:val="001B7EE3"/>
    <w:rsid w:val="001E0812"/>
    <w:rsid w:val="00200B1D"/>
    <w:rsid w:val="00215460"/>
    <w:rsid w:val="002263CD"/>
    <w:rsid w:val="002B6E5E"/>
    <w:rsid w:val="002F1774"/>
    <w:rsid w:val="00307AD4"/>
    <w:rsid w:val="00347E51"/>
    <w:rsid w:val="00365357"/>
    <w:rsid w:val="003A38CE"/>
    <w:rsid w:val="003A4047"/>
    <w:rsid w:val="003C0BD5"/>
    <w:rsid w:val="0040408E"/>
    <w:rsid w:val="0041402E"/>
    <w:rsid w:val="0042380C"/>
    <w:rsid w:val="004E2D0D"/>
    <w:rsid w:val="004E73B5"/>
    <w:rsid w:val="00507D49"/>
    <w:rsid w:val="00526A35"/>
    <w:rsid w:val="0053358C"/>
    <w:rsid w:val="0053767F"/>
    <w:rsid w:val="005A724C"/>
    <w:rsid w:val="005B0F6A"/>
    <w:rsid w:val="005B539B"/>
    <w:rsid w:val="00605389"/>
    <w:rsid w:val="006079A3"/>
    <w:rsid w:val="0061662A"/>
    <w:rsid w:val="00627A8F"/>
    <w:rsid w:val="0064631A"/>
    <w:rsid w:val="00681B42"/>
    <w:rsid w:val="006C44E6"/>
    <w:rsid w:val="006C7C24"/>
    <w:rsid w:val="00754F48"/>
    <w:rsid w:val="00755925"/>
    <w:rsid w:val="00776D39"/>
    <w:rsid w:val="00787289"/>
    <w:rsid w:val="007A1154"/>
    <w:rsid w:val="007B0FA2"/>
    <w:rsid w:val="00807FA8"/>
    <w:rsid w:val="00816304"/>
    <w:rsid w:val="008601C6"/>
    <w:rsid w:val="0086421A"/>
    <w:rsid w:val="00873AC7"/>
    <w:rsid w:val="00881A49"/>
    <w:rsid w:val="00896C85"/>
    <w:rsid w:val="008F0845"/>
    <w:rsid w:val="009306DA"/>
    <w:rsid w:val="00961652"/>
    <w:rsid w:val="009B5F90"/>
    <w:rsid w:val="009C4E50"/>
    <w:rsid w:val="009D5B71"/>
    <w:rsid w:val="009F6A52"/>
    <w:rsid w:val="00A36E77"/>
    <w:rsid w:val="00A50297"/>
    <w:rsid w:val="00A91089"/>
    <w:rsid w:val="00A924C5"/>
    <w:rsid w:val="00AA6883"/>
    <w:rsid w:val="00AB6653"/>
    <w:rsid w:val="00AC5A7D"/>
    <w:rsid w:val="00AF7C03"/>
    <w:rsid w:val="00B13611"/>
    <w:rsid w:val="00B330AE"/>
    <w:rsid w:val="00B46149"/>
    <w:rsid w:val="00B6773A"/>
    <w:rsid w:val="00BA3C1B"/>
    <w:rsid w:val="00BE716A"/>
    <w:rsid w:val="00C17EE8"/>
    <w:rsid w:val="00C649FC"/>
    <w:rsid w:val="00C7614B"/>
    <w:rsid w:val="00CB6293"/>
    <w:rsid w:val="00CC4A14"/>
    <w:rsid w:val="00CD1416"/>
    <w:rsid w:val="00CF4114"/>
    <w:rsid w:val="00D0080F"/>
    <w:rsid w:val="00D5281E"/>
    <w:rsid w:val="00D6622C"/>
    <w:rsid w:val="00D754E4"/>
    <w:rsid w:val="00D818E7"/>
    <w:rsid w:val="00DB43B9"/>
    <w:rsid w:val="00E123B1"/>
    <w:rsid w:val="00E16D66"/>
    <w:rsid w:val="00E36557"/>
    <w:rsid w:val="00E437A8"/>
    <w:rsid w:val="00E96DBE"/>
    <w:rsid w:val="00E96F80"/>
    <w:rsid w:val="00ED3133"/>
    <w:rsid w:val="00ED57A5"/>
    <w:rsid w:val="00EE0E88"/>
    <w:rsid w:val="00EE6590"/>
    <w:rsid w:val="00F365A1"/>
    <w:rsid w:val="00F36A77"/>
    <w:rsid w:val="00F52700"/>
    <w:rsid w:val="00F56C58"/>
    <w:rsid w:val="00FA370F"/>
    <w:rsid w:val="00FA6F7F"/>
    <w:rsid w:val="00FC0422"/>
    <w:rsid w:val="00FE33A8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92B64"/>
  <w15:chartTrackingRefBased/>
  <w15:docId w15:val="{410791DC-D5DE-4D45-9F0E-D38F350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07D49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507D49"/>
    <w:rPr>
      <w:b/>
      <w:caps/>
      <w:kern w:val="28"/>
      <w:sz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37A8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E437A8"/>
    <w:rPr>
      <w:b/>
      <w:sz w:val="28"/>
    </w:rPr>
  </w:style>
  <w:style w:type="paragraph" w:styleId="Akapitzlist">
    <w:name w:val="List Paragraph"/>
    <w:basedOn w:val="Normalny"/>
    <w:uiPriority w:val="34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E437A8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8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E437A8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z w:val="24"/>
    </w:rPr>
  </w:style>
  <w:style w:type="character" w:styleId="Pogrubienie">
    <w:name w:val="Strong"/>
    <w:basedOn w:val="Domylnaczcionkaakapitu"/>
    <w:uiPriority w:val="22"/>
    <w:qFormat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7A1154"/>
    <w:pPr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6622C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7A1154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6622C"/>
    <w:rPr>
      <w:b w:val="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C7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52DF37B-7A3A-4B22-AE66-B7DD1112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16 Rektora ZUT z dnia 26 sierpnia 2021 r. o terminie ważności legitymacji studenckich, legitymacji doktorantów oraz legitymacji służbowych nauczycieli akademickich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16 Rektora ZUT z dnia 26 sierpnia 2021 r. o terminie ważności legitymacji studenckich, legitymacji doktorantów oraz legitymacji służbowych nauczycieli akademickich</dc:title>
  <dc:subject/>
  <dc:creator>Anita Wiśniewska</dc:creator>
  <cp:keywords/>
  <dc:description/>
  <cp:lastModifiedBy>Kinga Wolny</cp:lastModifiedBy>
  <cp:revision>2</cp:revision>
  <cp:lastPrinted>2021-08-26T05:59:00Z</cp:lastPrinted>
  <dcterms:created xsi:type="dcterms:W3CDTF">2021-08-27T06:51:00Z</dcterms:created>
  <dcterms:modified xsi:type="dcterms:W3CDTF">2021-08-27T06:51:00Z</dcterms:modified>
</cp:coreProperties>
</file>